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01" w:rsidRPr="0036055A" w:rsidRDefault="00A15302" w:rsidP="00D21601">
      <w:pPr>
        <w:rPr>
          <w:rFonts w:ascii="Tahoma" w:hAnsi="Tahoma" w:cs="Tahoma"/>
          <w:b/>
          <w:sz w:val="24"/>
          <w:szCs w:val="24"/>
        </w:rPr>
      </w:pPr>
      <w:r w:rsidRPr="0036055A">
        <w:rPr>
          <w:rFonts w:ascii="Tahoma" w:hAnsi="Tahoma" w:cs="Tahoma"/>
          <w:b/>
          <w:sz w:val="24"/>
          <w:szCs w:val="24"/>
        </w:rPr>
        <w:t>Fallstudie</w:t>
      </w:r>
      <w:r w:rsidR="00D21601" w:rsidRPr="0036055A">
        <w:rPr>
          <w:rFonts w:ascii="Tahoma" w:hAnsi="Tahoma" w:cs="Tahoma"/>
          <w:b/>
          <w:sz w:val="24"/>
          <w:szCs w:val="24"/>
        </w:rPr>
        <w:t xml:space="preserve"> - Fred Brant</w:t>
      </w:r>
    </w:p>
    <w:p w:rsidR="00D21601" w:rsidRPr="0036055A" w:rsidRDefault="00A15302" w:rsidP="00D21601">
      <w:pPr>
        <w:rPr>
          <w:rFonts w:ascii="Tahoma" w:hAnsi="Tahoma" w:cs="Tahoma"/>
        </w:rPr>
      </w:pPr>
      <w:r w:rsidRPr="0036055A">
        <w:rPr>
          <w:rFonts w:ascii="Tahoma" w:hAnsi="Tahoma" w:cs="Tahoma"/>
        </w:rPr>
        <w:t>Lesen S</w:t>
      </w:r>
      <w:r w:rsidR="00D21601" w:rsidRPr="0036055A">
        <w:rPr>
          <w:rFonts w:ascii="Tahoma" w:hAnsi="Tahoma" w:cs="Tahoma"/>
        </w:rPr>
        <w:t>ie die vollständige Studie: https://www.erasmusplus.org.uk/stories/leicester-college</w:t>
      </w:r>
    </w:p>
    <w:p w:rsidR="00D21601" w:rsidRPr="009B6EAF" w:rsidRDefault="00D21601" w:rsidP="00D21601">
      <w:pPr>
        <w:rPr>
          <w:rFonts w:ascii="Tahoma" w:hAnsi="Tahoma" w:cs="Tahoma"/>
        </w:rPr>
      </w:pPr>
      <w:r w:rsidRPr="0036055A">
        <w:rPr>
          <w:rFonts w:ascii="Tahoma" w:hAnsi="Tahoma" w:cs="Tahoma"/>
        </w:rPr>
        <w:t>L</w:t>
      </w:r>
      <w:r w:rsidR="00A15302" w:rsidRPr="0036055A">
        <w:rPr>
          <w:rFonts w:ascii="Tahoma" w:hAnsi="Tahoma" w:cs="Tahoma"/>
        </w:rPr>
        <w:t xml:space="preserve">eicester gehört zu den 10% der </w:t>
      </w:r>
      <w:proofErr w:type="spellStart"/>
      <w:r w:rsidR="00A15302" w:rsidRPr="0036055A">
        <w:rPr>
          <w:rFonts w:ascii="Tahoma" w:hAnsi="Tahoma" w:cs="Tahoma"/>
        </w:rPr>
        <w:t>b</w:t>
      </w:r>
      <w:r w:rsidRPr="0036055A">
        <w:rPr>
          <w:rFonts w:ascii="Tahoma" w:hAnsi="Tahoma" w:cs="Tahoma"/>
        </w:rPr>
        <w:t>enachteilig</w:t>
      </w:r>
      <w:r w:rsidR="00A15302" w:rsidRPr="0036055A">
        <w:rPr>
          <w:rFonts w:ascii="Tahoma" w:hAnsi="Tahoma" w:cs="Tahoma"/>
        </w:rPr>
        <w:t>s</w:t>
      </w:r>
      <w:r w:rsidRPr="0036055A">
        <w:rPr>
          <w:rFonts w:ascii="Tahoma" w:hAnsi="Tahoma" w:cs="Tahoma"/>
        </w:rPr>
        <w:t>te</w:t>
      </w:r>
      <w:r w:rsidR="00A15302" w:rsidRPr="0036055A">
        <w:rPr>
          <w:rFonts w:ascii="Tahoma" w:hAnsi="Tahoma" w:cs="Tahoma"/>
        </w:rPr>
        <w:t>n</w:t>
      </w:r>
      <w:proofErr w:type="spellEnd"/>
      <w:r w:rsidR="006D260B">
        <w:rPr>
          <w:rFonts w:ascii="Tahoma" w:hAnsi="Tahoma" w:cs="Tahoma"/>
        </w:rPr>
        <w:t xml:space="preserve"> Gemeinden Englands; jeder dritte</w:t>
      </w:r>
      <w:r w:rsidRPr="0036055A">
        <w:rPr>
          <w:rFonts w:ascii="Tahoma" w:hAnsi="Tahoma" w:cs="Tahoma"/>
        </w:rPr>
        <w:t xml:space="preserve"> lebt in einem bildungsbenachteiligten Umfeld (Leicester City Council, 2016). Das Leicester College hat sich als Ziel gesetzt</w:t>
      </w:r>
      <w:r w:rsidR="001357D6">
        <w:rPr>
          <w:rFonts w:ascii="Tahoma" w:hAnsi="Tahoma" w:cs="Tahoma"/>
        </w:rPr>
        <w:t>,</w:t>
      </w:r>
      <w:r w:rsidRPr="0036055A">
        <w:rPr>
          <w:rFonts w:ascii="Tahoma" w:hAnsi="Tahoma" w:cs="Tahoma"/>
        </w:rPr>
        <w:t xml:space="preserve"> durch </w:t>
      </w:r>
      <w:r w:rsidR="001357D6">
        <w:rPr>
          <w:rFonts w:ascii="Tahoma" w:hAnsi="Tahoma" w:cs="Tahoma"/>
        </w:rPr>
        <w:t>ein internationales Praktikum e</w:t>
      </w:r>
      <w:r w:rsidR="009C2E3F" w:rsidRPr="0036055A">
        <w:rPr>
          <w:rFonts w:ascii="Tahoma" w:hAnsi="Tahoma" w:cs="Tahoma"/>
        </w:rPr>
        <w:t>rfahrungsorientiertes Lernen</w:t>
      </w:r>
      <w:r w:rsidR="001357D6">
        <w:rPr>
          <w:rFonts w:ascii="Tahoma" w:hAnsi="Tahoma" w:cs="Tahoma"/>
        </w:rPr>
        <w:t xml:space="preserve"> </w:t>
      </w:r>
      <w:r w:rsidR="004A6821">
        <w:rPr>
          <w:rFonts w:ascii="Tahoma" w:hAnsi="Tahoma" w:cs="Tahoma"/>
        </w:rPr>
        <w:t>anzubieten</w:t>
      </w:r>
      <w:r w:rsidR="00392C6B">
        <w:rPr>
          <w:rFonts w:ascii="Tahoma" w:hAnsi="Tahoma" w:cs="Tahoma"/>
        </w:rPr>
        <w:t>. Die Zielgruppe sind</w:t>
      </w:r>
      <w:r w:rsidR="009C2E3F" w:rsidRPr="0036055A">
        <w:rPr>
          <w:rFonts w:ascii="Tahoma" w:hAnsi="Tahoma" w:cs="Tahoma"/>
        </w:rPr>
        <w:t xml:space="preserve"> junge Menschen</w:t>
      </w:r>
      <w:r w:rsidR="00392C6B">
        <w:rPr>
          <w:rFonts w:ascii="Tahoma" w:hAnsi="Tahoma" w:cs="Tahoma"/>
        </w:rPr>
        <w:t>,</w:t>
      </w:r>
      <w:r w:rsidR="009C2E3F" w:rsidRPr="0036055A">
        <w:rPr>
          <w:rFonts w:ascii="Tahoma" w:hAnsi="Tahoma" w:cs="Tahoma"/>
        </w:rPr>
        <w:t xml:space="preserve"> die </w:t>
      </w:r>
      <w:r w:rsidR="00392C6B">
        <w:rPr>
          <w:rFonts w:ascii="Tahoma" w:hAnsi="Tahoma" w:cs="Tahoma"/>
        </w:rPr>
        <w:t xml:space="preserve">nie </w:t>
      </w:r>
      <w:r w:rsidR="009C2E3F" w:rsidRPr="0036055A">
        <w:rPr>
          <w:rFonts w:ascii="Tahoma" w:hAnsi="Tahoma" w:cs="Tahoma"/>
        </w:rPr>
        <w:t>die Chance hatten</w:t>
      </w:r>
      <w:r w:rsidR="00392C6B">
        <w:rPr>
          <w:rFonts w:ascii="Tahoma" w:hAnsi="Tahoma" w:cs="Tahoma"/>
        </w:rPr>
        <w:t>,</w:t>
      </w:r>
      <w:r w:rsidR="009C2E3F" w:rsidRPr="0036055A">
        <w:rPr>
          <w:rFonts w:ascii="Tahoma" w:hAnsi="Tahoma" w:cs="Tahoma"/>
        </w:rPr>
        <w:t xml:space="preserve"> zu reis</w:t>
      </w:r>
      <w:r w:rsidR="009C2E3F" w:rsidRPr="009B6EAF">
        <w:rPr>
          <w:rFonts w:ascii="Tahoma" w:hAnsi="Tahoma" w:cs="Tahoma"/>
        </w:rPr>
        <w:t>en</w:t>
      </w:r>
      <w:r w:rsidRPr="009B6EAF">
        <w:rPr>
          <w:rFonts w:ascii="Tahoma" w:hAnsi="Tahoma" w:cs="Tahoma"/>
        </w:rPr>
        <w:t xml:space="preserve">. </w:t>
      </w:r>
    </w:p>
    <w:p w:rsidR="00D21601" w:rsidRPr="0036055A" w:rsidRDefault="009C2E3F" w:rsidP="009C2E3F">
      <w:pPr>
        <w:rPr>
          <w:rFonts w:ascii="Tahoma" w:hAnsi="Tahoma" w:cs="Tahoma"/>
        </w:rPr>
      </w:pPr>
      <w:r w:rsidRPr="009B6EAF">
        <w:rPr>
          <w:rFonts w:ascii="Tahoma" w:hAnsi="Tahoma" w:cs="Tahoma"/>
        </w:rPr>
        <w:t>Durch das</w:t>
      </w:r>
      <w:r w:rsidR="00D21601" w:rsidRPr="009B6EAF">
        <w:rPr>
          <w:rFonts w:ascii="Tahoma" w:hAnsi="Tahoma" w:cs="Tahoma"/>
        </w:rPr>
        <w:t xml:space="preserve"> ‘</w:t>
      </w:r>
      <w:proofErr w:type="spellStart"/>
      <w:r w:rsidR="00D21601" w:rsidRPr="009B6EAF">
        <w:rPr>
          <w:rFonts w:ascii="Tahoma" w:hAnsi="Tahoma" w:cs="Tahoma"/>
        </w:rPr>
        <w:t>Electr</w:t>
      </w:r>
      <w:r w:rsidRPr="009B6EAF">
        <w:rPr>
          <w:rFonts w:ascii="Tahoma" w:hAnsi="Tahoma" w:cs="Tahoma"/>
        </w:rPr>
        <w:t>ical</w:t>
      </w:r>
      <w:proofErr w:type="spellEnd"/>
      <w:r w:rsidRPr="009B6EAF">
        <w:rPr>
          <w:rFonts w:ascii="Tahoma" w:hAnsi="Tahoma" w:cs="Tahoma"/>
        </w:rPr>
        <w:t xml:space="preserve"> Maintenance Experience’ und</w:t>
      </w:r>
      <w:r w:rsidR="00D21601" w:rsidRPr="009B6EAF">
        <w:rPr>
          <w:rFonts w:ascii="Tahoma" w:hAnsi="Tahoma" w:cs="Tahoma"/>
        </w:rPr>
        <w:t xml:space="preserve"> ‘Leicester College </w:t>
      </w:r>
      <w:proofErr w:type="spellStart"/>
      <w:r w:rsidR="00D21601" w:rsidRPr="009B6EAF">
        <w:rPr>
          <w:rFonts w:ascii="Tahoma" w:hAnsi="Tahoma" w:cs="Tahoma"/>
        </w:rPr>
        <w:t>Construction</w:t>
      </w:r>
      <w:proofErr w:type="spellEnd"/>
      <w:r w:rsidR="00D21601" w:rsidRPr="009B6EAF">
        <w:rPr>
          <w:rFonts w:ascii="Tahoma" w:hAnsi="Tahoma" w:cs="Tahoma"/>
        </w:rPr>
        <w:t>’ Key</w:t>
      </w:r>
      <w:r w:rsidR="009B6EAF">
        <w:rPr>
          <w:rFonts w:ascii="Tahoma" w:hAnsi="Tahoma" w:cs="Tahoma"/>
        </w:rPr>
        <w:t xml:space="preserve"> </w:t>
      </w:r>
      <w:r w:rsidR="00A41C7B" w:rsidRPr="009B6EAF">
        <w:rPr>
          <w:rFonts w:ascii="Tahoma" w:hAnsi="Tahoma" w:cs="Tahoma"/>
        </w:rPr>
        <w:t xml:space="preserve">Action 1 Mobilität für Berufs- und Ausbildungsprojekt </w:t>
      </w:r>
      <w:r w:rsidR="00D21601" w:rsidRPr="009B6EAF">
        <w:rPr>
          <w:rFonts w:ascii="Tahoma" w:hAnsi="Tahoma" w:cs="Tahoma"/>
        </w:rPr>
        <w:t xml:space="preserve">(VET), </w:t>
      </w:r>
      <w:r w:rsidRPr="0036055A">
        <w:rPr>
          <w:rFonts w:ascii="Tahoma" w:hAnsi="Tahoma" w:cs="Tahoma"/>
        </w:rPr>
        <w:t xml:space="preserve">hat </w:t>
      </w:r>
      <w:r w:rsidR="009B6EAF">
        <w:rPr>
          <w:rFonts w:ascii="Tahoma" w:hAnsi="Tahoma" w:cs="Tahoma"/>
        </w:rPr>
        <w:t xml:space="preserve">das College </w:t>
      </w:r>
      <w:r w:rsidRPr="0036055A">
        <w:rPr>
          <w:rFonts w:ascii="Tahoma" w:hAnsi="Tahoma" w:cs="Tahoma"/>
        </w:rPr>
        <w:t xml:space="preserve">junge </w:t>
      </w:r>
      <w:r w:rsidR="00A2698C">
        <w:rPr>
          <w:rFonts w:ascii="Tahoma" w:hAnsi="Tahoma" w:cs="Tahoma"/>
        </w:rPr>
        <w:t>Lernende</w:t>
      </w:r>
      <w:r w:rsidRPr="0036055A">
        <w:rPr>
          <w:rFonts w:ascii="Tahoma" w:hAnsi="Tahoma" w:cs="Tahoma"/>
        </w:rPr>
        <w:t xml:space="preserve"> rekrutiert</w:t>
      </w:r>
      <w:r w:rsidR="00A2698C">
        <w:rPr>
          <w:rFonts w:ascii="Tahoma" w:hAnsi="Tahoma" w:cs="Tahoma"/>
        </w:rPr>
        <w:t>,</w:t>
      </w:r>
      <w:r w:rsidRPr="0036055A">
        <w:rPr>
          <w:rFonts w:ascii="Tahoma" w:hAnsi="Tahoma" w:cs="Tahoma"/>
        </w:rPr>
        <w:t xml:space="preserve"> um eine vier- bis sechswöchige Erfahrung in Sevilla, Spanien zu erleben</w:t>
      </w:r>
      <w:r w:rsidR="00D21601" w:rsidRPr="0036055A">
        <w:rPr>
          <w:rFonts w:ascii="Tahoma" w:hAnsi="Tahoma" w:cs="Tahoma"/>
        </w:rPr>
        <w:t xml:space="preserve">. </w:t>
      </w:r>
      <w:r w:rsidR="004E3857">
        <w:rPr>
          <w:rFonts w:ascii="Tahoma" w:hAnsi="Tahoma" w:cs="Tahoma"/>
        </w:rPr>
        <w:t xml:space="preserve">Diese </w:t>
      </w:r>
      <w:r w:rsidRPr="0036055A">
        <w:rPr>
          <w:rFonts w:ascii="Tahoma" w:hAnsi="Tahoma" w:cs="Tahoma"/>
        </w:rPr>
        <w:t>Zeit</w:t>
      </w:r>
      <w:r w:rsidR="004E3857">
        <w:rPr>
          <w:rFonts w:ascii="Tahoma" w:hAnsi="Tahoma" w:cs="Tahoma"/>
        </w:rPr>
        <w:t xml:space="preserve"> werden sie</w:t>
      </w:r>
      <w:r w:rsidRPr="0036055A">
        <w:rPr>
          <w:rFonts w:ascii="Tahoma" w:hAnsi="Tahoma" w:cs="Tahoma"/>
        </w:rPr>
        <w:t xml:space="preserve"> in lokale</w:t>
      </w:r>
      <w:r w:rsidR="004E3857">
        <w:rPr>
          <w:rFonts w:ascii="Tahoma" w:hAnsi="Tahoma" w:cs="Tahoma"/>
        </w:rPr>
        <w:t>n</w:t>
      </w:r>
      <w:r w:rsidRPr="0036055A">
        <w:rPr>
          <w:rFonts w:ascii="Tahoma" w:hAnsi="Tahoma" w:cs="Tahoma"/>
        </w:rPr>
        <w:t xml:space="preserve"> Unternehmen</w:t>
      </w:r>
      <w:r w:rsidR="004E3857">
        <w:rPr>
          <w:rFonts w:ascii="Tahoma" w:hAnsi="Tahoma" w:cs="Tahoma"/>
        </w:rPr>
        <w:t xml:space="preserve"> verbringen,</w:t>
      </w:r>
      <w:r w:rsidRPr="0036055A">
        <w:rPr>
          <w:rFonts w:ascii="Tahoma" w:hAnsi="Tahoma" w:cs="Tahoma"/>
        </w:rPr>
        <w:t xml:space="preserve"> um ihr </w:t>
      </w:r>
      <w:r w:rsidR="004E3857">
        <w:rPr>
          <w:rFonts w:ascii="Tahoma" w:hAnsi="Tahoma" w:cs="Tahoma"/>
        </w:rPr>
        <w:t>Wisse</w:t>
      </w:r>
      <w:r w:rsidR="00B226C7">
        <w:rPr>
          <w:rFonts w:ascii="Tahoma" w:hAnsi="Tahoma" w:cs="Tahoma"/>
        </w:rPr>
        <w:t>n und ihre Fähigkeiten bezüglich</w:t>
      </w:r>
      <w:r w:rsidR="008841F0">
        <w:rPr>
          <w:rFonts w:ascii="Tahoma" w:hAnsi="Tahoma" w:cs="Tahoma"/>
        </w:rPr>
        <w:t xml:space="preserve"> </w:t>
      </w:r>
      <w:r w:rsidRPr="0036055A">
        <w:rPr>
          <w:rFonts w:ascii="Tahoma" w:hAnsi="Tahoma" w:cs="Tahoma"/>
        </w:rPr>
        <w:t>zu verbessern</w:t>
      </w:r>
      <w:r w:rsidR="00D21601" w:rsidRPr="0036055A">
        <w:rPr>
          <w:rFonts w:ascii="Tahoma" w:hAnsi="Tahoma" w:cs="Tahoma"/>
        </w:rPr>
        <w:t xml:space="preserve"> </w:t>
      </w:r>
      <w:r w:rsidRPr="0036055A">
        <w:rPr>
          <w:rFonts w:ascii="Tahoma" w:hAnsi="Tahoma" w:cs="Tahoma"/>
        </w:rPr>
        <w:t>und sich besser auf das Arbeitsleben vorzubereiten</w:t>
      </w:r>
      <w:r w:rsidR="008841F0">
        <w:rPr>
          <w:rFonts w:ascii="Tahoma" w:hAnsi="Tahoma" w:cs="Tahoma"/>
        </w:rPr>
        <w:t>.</w:t>
      </w:r>
    </w:p>
    <w:p w:rsidR="00D21601" w:rsidRPr="0036055A" w:rsidRDefault="00D21601" w:rsidP="00D21601">
      <w:pPr>
        <w:rPr>
          <w:rFonts w:ascii="Tahoma" w:hAnsi="Tahoma" w:cs="Tahoma"/>
        </w:rPr>
      </w:pPr>
      <w:r w:rsidRPr="008841F0">
        <w:rPr>
          <w:rFonts w:ascii="Tahoma" w:hAnsi="Tahoma" w:cs="Tahoma"/>
          <w:b/>
        </w:rPr>
        <w:t>Fred Brant</w:t>
      </w:r>
      <w:r w:rsidRPr="0036055A">
        <w:rPr>
          <w:rFonts w:ascii="Tahoma" w:hAnsi="Tahoma" w:cs="Tahoma"/>
        </w:rPr>
        <w:t xml:space="preserve"> </w:t>
      </w:r>
      <w:r w:rsidR="009C2E3F" w:rsidRPr="0036055A">
        <w:rPr>
          <w:rFonts w:ascii="Tahoma" w:hAnsi="Tahoma" w:cs="Tahoma"/>
        </w:rPr>
        <w:t xml:space="preserve">studierte gerade </w:t>
      </w:r>
      <w:r w:rsidR="008841F0">
        <w:rPr>
          <w:rFonts w:ascii="Tahoma" w:hAnsi="Tahoma" w:cs="Tahoma"/>
        </w:rPr>
        <w:t>sein</w:t>
      </w:r>
      <w:r w:rsidRPr="0036055A">
        <w:rPr>
          <w:rFonts w:ascii="Tahoma" w:hAnsi="Tahoma" w:cs="Tahoma"/>
        </w:rPr>
        <w:t xml:space="preserve"> </w:t>
      </w:r>
      <w:r w:rsidR="008841F0">
        <w:rPr>
          <w:rFonts w:ascii="Tahoma" w:hAnsi="Tahoma" w:cs="Tahoma"/>
        </w:rPr>
        <w:t>„</w:t>
      </w:r>
      <w:r w:rsidRPr="0036055A">
        <w:rPr>
          <w:rFonts w:ascii="Tahoma" w:hAnsi="Tahoma" w:cs="Tahoma"/>
        </w:rPr>
        <w:t>Level 2</w:t>
      </w:r>
      <w:r w:rsidR="008841F0">
        <w:rPr>
          <w:rFonts w:ascii="Tahoma" w:hAnsi="Tahoma" w:cs="Tahoma"/>
        </w:rPr>
        <w:t>“</w:t>
      </w:r>
      <w:r w:rsidRPr="0036055A">
        <w:rPr>
          <w:rFonts w:ascii="Tahoma" w:hAnsi="Tahoma" w:cs="Tahoma"/>
        </w:rPr>
        <w:t xml:space="preserve"> </w:t>
      </w:r>
      <w:r w:rsidR="005206BF">
        <w:rPr>
          <w:rFonts w:ascii="Tahoma" w:hAnsi="Tahoma" w:cs="Tahoma"/>
        </w:rPr>
        <w:t>in Elektroinstallation</w:t>
      </w:r>
      <w:r w:rsidRPr="0036055A">
        <w:rPr>
          <w:rFonts w:ascii="Tahoma" w:hAnsi="Tahoma" w:cs="Tahoma"/>
        </w:rPr>
        <w:t xml:space="preserve">. </w:t>
      </w:r>
      <w:r w:rsidR="005206BF">
        <w:rPr>
          <w:rFonts w:ascii="Tahoma" w:hAnsi="Tahoma" w:cs="Tahoma"/>
        </w:rPr>
        <w:t xml:space="preserve">Er nahm an dem Praktikum in </w:t>
      </w:r>
      <w:r w:rsidR="009C2E3F" w:rsidRPr="0036055A">
        <w:rPr>
          <w:rFonts w:ascii="Tahoma" w:hAnsi="Tahoma" w:cs="Tahoma"/>
        </w:rPr>
        <w:t>Sevilla</w:t>
      </w:r>
      <w:r w:rsidR="005206BF">
        <w:rPr>
          <w:rFonts w:ascii="Tahoma" w:hAnsi="Tahoma" w:cs="Tahoma"/>
        </w:rPr>
        <w:t xml:space="preserve"> teil</w:t>
      </w:r>
      <w:r w:rsidRPr="0036055A">
        <w:rPr>
          <w:rFonts w:ascii="Tahoma" w:hAnsi="Tahoma" w:cs="Tahoma"/>
        </w:rPr>
        <w:t xml:space="preserve"> </w:t>
      </w:r>
      <w:r w:rsidR="002836D4" w:rsidRPr="0036055A">
        <w:rPr>
          <w:rFonts w:ascii="Tahoma" w:hAnsi="Tahoma" w:cs="Tahoma"/>
        </w:rPr>
        <w:t>und sicherte sich eine Lehre nach seiner</w:t>
      </w:r>
      <w:r w:rsidRPr="0036055A">
        <w:rPr>
          <w:rFonts w:ascii="Tahoma" w:hAnsi="Tahoma" w:cs="Tahoma"/>
        </w:rPr>
        <w:t xml:space="preserve"> Erasmus+</w:t>
      </w:r>
      <w:r w:rsidR="002836D4" w:rsidRPr="0036055A">
        <w:rPr>
          <w:rFonts w:ascii="Tahoma" w:hAnsi="Tahoma" w:cs="Tahoma"/>
        </w:rPr>
        <w:t xml:space="preserve"> Erfahrung</w:t>
      </w:r>
      <w:r w:rsidRPr="0036055A">
        <w:rPr>
          <w:rFonts w:ascii="Tahoma" w:hAnsi="Tahoma" w:cs="Tahoma"/>
        </w:rPr>
        <w:t xml:space="preserve">. </w:t>
      </w:r>
    </w:p>
    <w:p w:rsidR="00D21601" w:rsidRPr="0036055A" w:rsidRDefault="002836D4" w:rsidP="003F5DC3">
      <w:pPr>
        <w:rPr>
          <w:rFonts w:ascii="Tahoma" w:hAnsi="Tahoma" w:cs="Tahoma"/>
        </w:rPr>
      </w:pPr>
      <w:r w:rsidRPr="0036055A">
        <w:rPr>
          <w:rFonts w:ascii="Tahoma" w:hAnsi="Tahoma" w:cs="Tahoma"/>
        </w:rPr>
        <w:t>Fred fühlte sich durch die Auslandserfahrung selbstständiger</w:t>
      </w:r>
      <w:r w:rsidR="00D21601" w:rsidRPr="0036055A">
        <w:rPr>
          <w:rFonts w:ascii="Tahoma" w:hAnsi="Tahoma" w:cs="Tahoma"/>
        </w:rPr>
        <w:t xml:space="preserve">. </w:t>
      </w:r>
      <w:r w:rsidR="006352C7" w:rsidRPr="0036055A">
        <w:rPr>
          <w:rFonts w:ascii="Tahoma" w:hAnsi="Tahoma" w:cs="Tahoma"/>
        </w:rPr>
        <w:t>Fred</w:t>
      </w:r>
      <w:r w:rsidR="00D72F63">
        <w:rPr>
          <w:rFonts w:ascii="Tahoma" w:hAnsi="Tahoma" w:cs="Tahoma"/>
        </w:rPr>
        <w:t xml:space="preserve"> erzählte, dass seine zukünftigen Arbeitgeber </w:t>
      </w:r>
      <w:r w:rsidR="00747ADA">
        <w:rPr>
          <w:rFonts w:ascii="Tahoma" w:hAnsi="Tahoma" w:cs="Tahoma"/>
        </w:rPr>
        <w:t>beim Bewerbungsgespräch „großes Inte</w:t>
      </w:r>
      <w:r w:rsidR="006352C7" w:rsidRPr="0036055A">
        <w:rPr>
          <w:rFonts w:ascii="Tahoma" w:hAnsi="Tahoma" w:cs="Tahoma"/>
        </w:rPr>
        <w:t>resse am Praktikum in Sevilla zeigte</w:t>
      </w:r>
      <w:r w:rsidR="00747ADA">
        <w:rPr>
          <w:rFonts w:ascii="Tahoma" w:hAnsi="Tahoma" w:cs="Tahoma"/>
        </w:rPr>
        <w:t>n</w:t>
      </w:r>
      <w:r w:rsidR="00D21601" w:rsidRPr="0036055A">
        <w:rPr>
          <w:rFonts w:ascii="Tahoma" w:hAnsi="Tahoma" w:cs="Tahoma"/>
        </w:rPr>
        <w:t xml:space="preserve">. </w:t>
      </w:r>
      <w:r w:rsidR="006352C7" w:rsidRPr="0036055A">
        <w:rPr>
          <w:rFonts w:ascii="Tahoma" w:hAnsi="Tahoma" w:cs="Tahoma"/>
        </w:rPr>
        <w:t xml:space="preserve">Es war ein hervorragender Start </w:t>
      </w:r>
      <w:r w:rsidR="00CF2F73">
        <w:rPr>
          <w:rFonts w:ascii="Tahoma" w:hAnsi="Tahoma" w:cs="Tahoma"/>
        </w:rPr>
        <w:t>für das Gespräch</w:t>
      </w:r>
      <w:r w:rsidR="006352C7" w:rsidRPr="0036055A">
        <w:rPr>
          <w:rFonts w:ascii="Tahoma" w:hAnsi="Tahoma" w:cs="Tahoma"/>
        </w:rPr>
        <w:t>“.</w:t>
      </w:r>
      <w:r w:rsidR="00D21601" w:rsidRPr="0036055A">
        <w:rPr>
          <w:rFonts w:ascii="Tahoma" w:hAnsi="Tahoma" w:cs="Tahoma"/>
        </w:rPr>
        <w:t xml:space="preserve"> </w:t>
      </w:r>
      <w:r w:rsidR="003F5DC3" w:rsidRPr="0036055A">
        <w:rPr>
          <w:rFonts w:ascii="Tahoma" w:hAnsi="Tahoma" w:cs="Tahoma"/>
        </w:rPr>
        <w:t xml:space="preserve">Fred </w:t>
      </w:r>
      <w:r w:rsidR="00CF2F73">
        <w:rPr>
          <w:rFonts w:ascii="Tahoma" w:hAnsi="Tahoma" w:cs="Tahoma"/>
        </w:rPr>
        <w:t>würde</w:t>
      </w:r>
      <w:r w:rsidR="003F5DC3" w:rsidRPr="0036055A">
        <w:rPr>
          <w:rFonts w:ascii="Tahoma" w:hAnsi="Tahoma" w:cs="Tahoma"/>
        </w:rPr>
        <w:t xml:space="preserve"> das </w:t>
      </w:r>
      <w:r w:rsidR="00CF2F73">
        <w:rPr>
          <w:rFonts w:ascii="Tahoma" w:hAnsi="Tahoma" w:cs="Tahoma"/>
        </w:rPr>
        <w:t>Praktikum jedem</w:t>
      </w:r>
      <w:r w:rsidR="003F5DC3" w:rsidRPr="0036055A">
        <w:rPr>
          <w:rFonts w:ascii="Tahoma" w:hAnsi="Tahoma" w:cs="Tahoma"/>
        </w:rPr>
        <w:t xml:space="preserve"> </w:t>
      </w:r>
      <w:r w:rsidR="00CF2F73">
        <w:rPr>
          <w:rFonts w:ascii="Tahoma" w:hAnsi="Tahoma" w:cs="Tahoma"/>
        </w:rPr>
        <w:t>empfehlen</w:t>
      </w:r>
      <w:r w:rsidR="003F5DC3" w:rsidRPr="0036055A">
        <w:rPr>
          <w:rFonts w:ascii="Tahoma" w:hAnsi="Tahoma" w:cs="Tahoma"/>
        </w:rPr>
        <w:t xml:space="preserve"> und ist heute sehr froh darüber</w:t>
      </w:r>
      <w:r w:rsidR="00CF2F73">
        <w:rPr>
          <w:rFonts w:ascii="Tahoma" w:hAnsi="Tahoma" w:cs="Tahoma"/>
        </w:rPr>
        <w:t>, dass das Co</w:t>
      </w:r>
      <w:r w:rsidR="003F5DC3" w:rsidRPr="0036055A">
        <w:rPr>
          <w:rFonts w:ascii="Tahoma" w:hAnsi="Tahoma" w:cs="Tahoma"/>
        </w:rPr>
        <w:t>llege ih</w:t>
      </w:r>
      <w:r w:rsidR="003574CE">
        <w:rPr>
          <w:rFonts w:ascii="Tahoma" w:hAnsi="Tahoma" w:cs="Tahoma"/>
        </w:rPr>
        <w:t xml:space="preserve">m den nötigen Anschub gegeben hat. </w:t>
      </w:r>
      <w:r w:rsidR="00CE772F">
        <w:rPr>
          <w:rFonts w:ascii="Tahoma" w:hAnsi="Tahoma" w:cs="Tahoma"/>
        </w:rPr>
        <w:t>„Das College hilft dir wirklich, vor</w:t>
      </w:r>
      <w:r w:rsidR="003F5DC3" w:rsidRPr="0036055A">
        <w:rPr>
          <w:rFonts w:ascii="Tahoma" w:hAnsi="Tahoma" w:cs="Tahoma"/>
        </w:rPr>
        <w:t>anzukommen</w:t>
      </w:r>
      <w:r w:rsidR="00CE772F">
        <w:rPr>
          <w:rFonts w:ascii="Tahoma" w:hAnsi="Tahoma" w:cs="Tahoma"/>
        </w:rPr>
        <w:t>;</w:t>
      </w:r>
      <w:r w:rsidR="00D21601" w:rsidRPr="0036055A">
        <w:rPr>
          <w:rFonts w:ascii="Tahoma" w:hAnsi="Tahoma" w:cs="Tahoma"/>
        </w:rPr>
        <w:t xml:space="preserve"> Neil </w:t>
      </w:r>
      <w:r w:rsidR="00CE772F">
        <w:rPr>
          <w:rFonts w:ascii="Tahoma" w:hAnsi="Tahoma" w:cs="Tahoma"/>
        </w:rPr>
        <w:t xml:space="preserve">findet </w:t>
      </w:r>
      <w:r w:rsidR="003F5DC3" w:rsidRPr="0036055A">
        <w:rPr>
          <w:rFonts w:ascii="Tahoma" w:hAnsi="Tahoma" w:cs="Tahoma"/>
        </w:rPr>
        <w:t>immer die besten Optionen</w:t>
      </w:r>
      <w:r w:rsidR="00CE772F">
        <w:rPr>
          <w:rFonts w:ascii="Tahoma" w:hAnsi="Tahoma" w:cs="Tahoma"/>
        </w:rPr>
        <w:t xml:space="preserve"> für dich</w:t>
      </w:r>
      <w:r w:rsidR="003F5DC3" w:rsidRPr="0036055A">
        <w:rPr>
          <w:rFonts w:ascii="Tahoma" w:hAnsi="Tahoma" w:cs="Tahoma"/>
        </w:rPr>
        <w:t>“.</w:t>
      </w:r>
    </w:p>
    <w:p w:rsidR="00D21601" w:rsidRDefault="003F5DC3" w:rsidP="00D21601">
      <w:pPr>
        <w:rPr>
          <w:rFonts w:ascii="Tahoma" w:hAnsi="Tahoma" w:cs="Tahoma"/>
        </w:rPr>
      </w:pPr>
      <w:r w:rsidRPr="0036055A">
        <w:rPr>
          <w:rFonts w:ascii="Tahoma" w:hAnsi="Tahoma" w:cs="Tahoma"/>
        </w:rPr>
        <w:t>In Spanien arbeite</w:t>
      </w:r>
      <w:r w:rsidR="003436C7">
        <w:rPr>
          <w:rFonts w:ascii="Tahoma" w:hAnsi="Tahoma" w:cs="Tahoma"/>
        </w:rPr>
        <w:t xml:space="preserve">te er an verschieden Techniken und </w:t>
      </w:r>
      <w:r w:rsidRPr="0036055A">
        <w:rPr>
          <w:rFonts w:ascii="Tahoma" w:hAnsi="Tahoma" w:cs="Tahoma"/>
        </w:rPr>
        <w:t>neue</w:t>
      </w:r>
      <w:r w:rsidR="003436C7">
        <w:rPr>
          <w:rFonts w:ascii="Tahoma" w:hAnsi="Tahoma" w:cs="Tahoma"/>
        </w:rPr>
        <w:t>n</w:t>
      </w:r>
      <w:r w:rsidRPr="0036055A">
        <w:rPr>
          <w:rFonts w:ascii="Tahoma" w:hAnsi="Tahoma" w:cs="Tahoma"/>
        </w:rPr>
        <w:t xml:space="preserve"> Fähigkeiten</w:t>
      </w:r>
      <w:r w:rsidR="00D21601" w:rsidRPr="0036055A">
        <w:rPr>
          <w:rFonts w:ascii="Tahoma" w:hAnsi="Tahoma" w:cs="Tahoma"/>
        </w:rPr>
        <w:t xml:space="preserve"> </w:t>
      </w:r>
      <w:r w:rsidRPr="0036055A">
        <w:rPr>
          <w:rFonts w:ascii="Tahoma" w:hAnsi="Tahoma" w:cs="Tahoma"/>
        </w:rPr>
        <w:t xml:space="preserve">und </w:t>
      </w:r>
      <w:r w:rsidR="003436C7">
        <w:rPr>
          <w:rFonts w:ascii="Tahoma" w:hAnsi="Tahoma" w:cs="Tahoma"/>
        </w:rPr>
        <w:t>gab</w:t>
      </w:r>
      <w:r w:rsidRPr="0036055A">
        <w:rPr>
          <w:rFonts w:ascii="Tahoma" w:hAnsi="Tahoma" w:cs="Tahoma"/>
        </w:rPr>
        <w:t xml:space="preserve"> Englischunterricht </w:t>
      </w:r>
      <w:r w:rsidR="003436C7">
        <w:rPr>
          <w:rFonts w:ascii="Tahoma" w:hAnsi="Tahoma" w:cs="Tahoma"/>
        </w:rPr>
        <w:t>für die</w:t>
      </w:r>
      <w:r w:rsidRPr="0036055A">
        <w:rPr>
          <w:rFonts w:ascii="Tahoma" w:hAnsi="Tahoma" w:cs="Tahoma"/>
        </w:rPr>
        <w:t xml:space="preserve"> lokalen Bewohner</w:t>
      </w:r>
      <w:r w:rsidR="00D21601" w:rsidRPr="0036055A">
        <w:rPr>
          <w:rFonts w:ascii="Tahoma" w:hAnsi="Tahoma" w:cs="Tahoma"/>
        </w:rPr>
        <w:t xml:space="preserve">. </w:t>
      </w:r>
      <w:r w:rsidR="003436C7">
        <w:rPr>
          <w:rFonts w:ascii="Tahoma" w:hAnsi="Tahoma" w:cs="Tahoma"/>
        </w:rPr>
        <w:t>Für ihn stellte</w:t>
      </w:r>
      <w:r w:rsidRPr="0036055A">
        <w:rPr>
          <w:rFonts w:ascii="Tahoma" w:hAnsi="Tahoma" w:cs="Tahoma"/>
        </w:rPr>
        <w:t xml:space="preserve"> die Sprachbarriere kein Proble</w:t>
      </w:r>
      <w:r w:rsidR="003436C7">
        <w:rPr>
          <w:rFonts w:ascii="Tahoma" w:hAnsi="Tahoma" w:cs="Tahoma"/>
        </w:rPr>
        <w:t>m</w:t>
      </w:r>
      <w:r w:rsidRPr="0036055A">
        <w:rPr>
          <w:rFonts w:ascii="Tahoma" w:hAnsi="Tahoma" w:cs="Tahoma"/>
        </w:rPr>
        <w:t xml:space="preserve"> dar, im Gegenteil, es war eine</w:t>
      </w:r>
      <w:r w:rsidR="00A04D69" w:rsidRPr="0036055A">
        <w:rPr>
          <w:rFonts w:ascii="Tahoma" w:hAnsi="Tahoma" w:cs="Tahoma"/>
        </w:rPr>
        <w:t xml:space="preserve"> sein</w:t>
      </w:r>
      <w:r w:rsidR="006B44C1">
        <w:rPr>
          <w:rFonts w:ascii="Tahoma" w:hAnsi="Tahoma" w:cs="Tahoma"/>
        </w:rPr>
        <w:t>er Lieblingsherausforderungen während des Praktikums</w:t>
      </w:r>
      <w:r w:rsidR="00D21601" w:rsidRPr="0036055A">
        <w:rPr>
          <w:rFonts w:ascii="Tahoma" w:hAnsi="Tahoma" w:cs="Tahoma"/>
        </w:rPr>
        <w:t xml:space="preserve">. </w:t>
      </w:r>
      <w:r w:rsidR="006915A8">
        <w:rPr>
          <w:rFonts w:ascii="Tahoma" w:hAnsi="Tahoma" w:cs="Tahoma"/>
        </w:rPr>
        <w:t>Sein oberster Rat</w:t>
      </w:r>
      <w:r w:rsidR="00A04D69" w:rsidRPr="0036055A">
        <w:rPr>
          <w:rFonts w:ascii="Tahoma" w:hAnsi="Tahoma" w:cs="Tahoma"/>
        </w:rPr>
        <w:t xml:space="preserve"> wäre es </w:t>
      </w:r>
      <w:r w:rsidR="006915A8">
        <w:rPr>
          <w:rFonts w:ascii="Tahoma" w:hAnsi="Tahoma" w:cs="Tahoma"/>
        </w:rPr>
        <w:t>immer, mehr S</w:t>
      </w:r>
      <w:r w:rsidR="00A04D69" w:rsidRPr="0036055A">
        <w:rPr>
          <w:rFonts w:ascii="Tahoma" w:hAnsi="Tahoma" w:cs="Tahoma"/>
        </w:rPr>
        <w:t>panisch zu lernen.</w:t>
      </w:r>
      <w:r w:rsidR="006915A8">
        <w:rPr>
          <w:rFonts w:ascii="Tahoma" w:hAnsi="Tahoma" w:cs="Tahoma"/>
        </w:rPr>
        <w:t xml:space="preserve"> </w:t>
      </w:r>
      <w:r w:rsidR="00A04D69" w:rsidRPr="0036055A">
        <w:rPr>
          <w:rFonts w:ascii="Tahoma" w:hAnsi="Tahoma" w:cs="Tahoma"/>
        </w:rPr>
        <w:t xml:space="preserve">Der </w:t>
      </w:r>
      <w:r w:rsidR="00DB57A0">
        <w:rPr>
          <w:rFonts w:ascii="Tahoma" w:hAnsi="Tahoma" w:cs="Tahoma"/>
        </w:rPr>
        <w:t>Praktikumskoordinator</w:t>
      </w:r>
      <w:r w:rsidR="00D21601" w:rsidRPr="0036055A">
        <w:rPr>
          <w:rFonts w:ascii="Tahoma" w:hAnsi="Tahoma" w:cs="Tahoma"/>
        </w:rPr>
        <w:t xml:space="preserve"> Neil </w:t>
      </w:r>
      <w:r w:rsidR="00DB57A0">
        <w:rPr>
          <w:rFonts w:ascii="Tahoma" w:hAnsi="Tahoma" w:cs="Tahoma"/>
        </w:rPr>
        <w:t>bestärkte die Teilnehmer, sich eine Sprachlern-</w:t>
      </w:r>
      <w:r w:rsidR="00A04D69" w:rsidRPr="0036055A">
        <w:rPr>
          <w:rFonts w:ascii="Tahoma" w:hAnsi="Tahoma" w:cs="Tahoma"/>
        </w:rPr>
        <w:t>App herunterzuladen</w:t>
      </w:r>
      <w:r w:rsidR="00DB57A0">
        <w:rPr>
          <w:rFonts w:ascii="Tahoma" w:hAnsi="Tahoma" w:cs="Tahoma"/>
        </w:rPr>
        <w:t>,</w:t>
      </w:r>
      <w:r w:rsidR="00A04D69" w:rsidRPr="0036055A">
        <w:rPr>
          <w:rFonts w:ascii="Tahoma" w:hAnsi="Tahoma" w:cs="Tahoma"/>
        </w:rPr>
        <w:t xml:space="preserve"> bevor sie nach Sevilla gingen und gab ihnen eine Liste mit wichtigen Spanischvokabeln mit</w:t>
      </w:r>
      <w:r w:rsidR="00830F1C">
        <w:rPr>
          <w:rFonts w:ascii="Tahoma" w:hAnsi="Tahoma" w:cs="Tahoma"/>
        </w:rPr>
        <w:t>, die sie gebrauchen könnten.</w:t>
      </w:r>
      <w:r w:rsidR="00A04D69" w:rsidRPr="0036055A">
        <w:rPr>
          <w:rFonts w:ascii="Tahoma" w:hAnsi="Tahoma" w:cs="Tahoma"/>
        </w:rPr>
        <w:t xml:space="preserve"> </w:t>
      </w:r>
      <w:r w:rsidR="00830F1C">
        <w:rPr>
          <w:rFonts w:ascii="Tahoma" w:hAnsi="Tahoma" w:cs="Tahoma"/>
        </w:rPr>
        <w:t xml:space="preserve">Aber, wie </w:t>
      </w:r>
      <w:r w:rsidR="00A04D69" w:rsidRPr="0036055A">
        <w:rPr>
          <w:rFonts w:ascii="Tahoma" w:hAnsi="Tahoma" w:cs="Tahoma"/>
        </w:rPr>
        <w:t>Fred bemerkte</w:t>
      </w:r>
      <w:r w:rsidR="00830F1C">
        <w:rPr>
          <w:rFonts w:ascii="Tahoma" w:hAnsi="Tahoma" w:cs="Tahoma"/>
        </w:rPr>
        <w:t xml:space="preserve">: </w:t>
      </w:r>
      <w:r w:rsidR="0075224B">
        <w:rPr>
          <w:rFonts w:ascii="Tahoma" w:hAnsi="Tahoma" w:cs="Tahoma"/>
        </w:rPr>
        <w:t>„Um eine Sprache zu lernen, ist es immer besser, mit den Menschen zu sprechen, als eine App zu nutzen.“</w:t>
      </w:r>
    </w:p>
    <w:p w:rsidR="0075224B" w:rsidRPr="0036055A" w:rsidRDefault="0075224B" w:rsidP="00D21601">
      <w:pPr>
        <w:rPr>
          <w:rFonts w:ascii="Tahoma" w:hAnsi="Tahoma" w:cs="Tahoma"/>
        </w:rPr>
      </w:pPr>
      <w:r>
        <w:rPr>
          <w:noProof/>
          <w:lang w:val="fr-FR" w:eastAsia="fr-FR"/>
        </w:rPr>
        <w:drawing>
          <wp:inline distT="0" distB="0" distL="0" distR="0" wp14:anchorId="1683FC21" wp14:editId="3298698F">
            <wp:extent cx="5760720" cy="2329180"/>
            <wp:effectExtent l="0" t="0" r="0" b="0"/>
            <wp:docPr id="1" name="Picture 1" descr="Learners with work placement boss and v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earners with work placement boss and va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01" w:rsidRPr="0036055A" w:rsidRDefault="00473586" w:rsidP="008F4D62">
      <w:pPr>
        <w:rPr>
          <w:rFonts w:ascii="Tahoma" w:hAnsi="Tahoma" w:cs="Tahoma"/>
        </w:rPr>
      </w:pPr>
      <w:r w:rsidRPr="0036055A">
        <w:rPr>
          <w:rFonts w:ascii="Tahoma" w:hAnsi="Tahoma" w:cs="Tahoma"/>
        </w:rPr>
        <w:t>Andere Teilnehmer haben ebenfalls viel mitgenommen</w:t>
      </w:r>
      <w:r w:rsidR="00D21601" w:rsidRPr="0036055A">
        <w:rPr>
          <w:rFonts w:ascii="Tahoma" w:hAnsi="Tahoma" w:cs="Tahoma"/>
        </w:rPr>
        <w:t xml:space="preserve">. </w:t>
      </w:r>
      <w:proofErr w:type="spellStart"/>
      <w:r w:rsidR="00D21601" w:rsidRPr="00320BAF">
        <w:rPr>
          <w:rFonts w:ascii="Tahoma" w:hAnsi="Tahoma" w:cs="Tahoma"/>
          <w:b/>
        </w:rPr>
        <w:t>Khaleem</w:t>
      </w:r>
      <w:proofErr w:type="spellEnd"/>
      <w:r w:rsidR="00D21601" w:rsidRPr="00320BAF">
        <w:rPr>
          <w:rFonts w:ascii="Tahoma" w:hAnsi="Tahoma" w:cs="Tahoma"/>
          <w:b/>
        </w:rPr>
        <w:t xml:space="preserve"> Mohamed</w:t>
      </w:r>
      <w:r w:rsidR="00E26579">
        <w:rPr>
          <w:rFonts w:ascii="Tahoma" w:hAnsi="Tahoma" w:cs="Tahoma"/>
        </w:rPr>
        <w:t xml:space="preserve"> </w:t>
      </w:r>
      <w:r w:rsidRPr="0036055A">
        <w:rPr>
          <w:rFonts w:ascii="Tahoma" w:hAnsi="Tahoma" w:cs="Tahoma"/>
        </w:rPr>
        <w:t>meint</w:t>
      </w:r>
      <w:r w:rsidR="00D21601" w:rsidRPr="0036055A">
        <w:rPr>
          <w:rFonts w:ascii="Tahoma" w:hAnsi="Tahoma" w:cs="Tahoma"/>
        </w:rPr>
        <w:t>: “</w:t>
      </w:r>
      <w:r w:rsidRPr="0036055A">
        <w:rPr>
          <w:rFonts w:ascii="Tahoma" w:hAnsi="Tahoma" w:cs="Tahoma"/>
        </w:rPr>
        <w:t>Eine der wichtigsten Erfahrungen war es</w:t>
      </w:r>
      <w:r w:rsidR="00E26579">
        <w:rPr>
          <w:rFonts w:ascii="Tahoma" w:hAnsi="Tahoma" w:cs="Tahoma"/>
        </w:rPr>
        <w:t>,</w:t>
      </w:r>
      <w:r w:rsidRPr="0036055A">
        <w:rPr>
          <w:rFonts w:ascii="Tahoma" w:hAnsi="Tahoma" w:cs="Tahoma"/>
        </w:rPr>
        <w:t xml:space="preserve"> in einem fremden Land zu sein</w:t>
      </w:r>
      <w:r w:rsidR="00D21601" w:rsidRPr="0036055A">
        <w:rPr>
          <w:rFonts w:ascii="Tahoma" w:hAnsi="Tahoma" w:cs="Tahoma"/>
        </w:rPr>
        <w:t xml:space="preserve"> </w:t>
      </w:r>
      <w:r w:rsidRPr="0036055A">
        <w:rPr>
          <w:rFonts w:ascii="Tahoma" w:hAnsi="Tahoma" w:cs="Tahoma"/>
        </w:rPr>
        <w:t>und zu sehen</w:t>
      </w:r>
      <w:r w:rsidR="00E26579">
        <w:rPr>
          <w:rFonts w:ascii="Tahoma" w:hAnsi="Tahoma" w:cs="Tahoma"/>
        </w:rPr>
        <w:t>,</w:t>
      </w:r>
      <w:r w:rsidRPr="0036055A">
        <w:rPr>
          <w:rFonts w:ascii="Tahoma" w:hAnsi="Tahoma" w:cs="Tahoma"/>
        </w:rPr>
        <w:t xml:space="preserve"> wie die Menschen dort </w:t>
      </w:r>
      <w:r w:rsidR="00E26579">
        <w:rPr>
          <w:rFonts w:ascii="Tahoma" w:hAnsi="Tahoma" w:cs="Tahoma"/>
        </w:rPr>
        <w:t>an</w:t>
      </w:r>
      <w:r w:rsidRPr="0036055A">
        <w:rPr>
          <w:rFonts w:ascii="Tahoma" w:hAnsi="Tahoma" w:cs="Tahoma"/>
        </w:rPr>
        <w:t xml:space="preserve"> elektrischer Arbeit herangehen</w:t>
      </w:r>
      <w:r w:rsidR="00E26579">
        <w:rPr>
          <w:rFonts w:ascii="Tahoma" w:hAnsi="Tahoma" w:cs="Tahoma"/>
        </w:rPr>
        <w:t xml:space="preserve"> und wie die Arbeit ausgeführt wird</w:t>
      </w:r>
      <w:r w:rsidR="00D21601" w:rsidRPr="0036055A">
        <w:rPr>
          <w:rFonts w:ascii="Tahoma" w:hAnsi="Tahoma" w:cs="Tahoma"/>
        </w:rPr>
        <w:t xml:space="preserve">. </w:t>
      </w:r>
      <w:r w:rsidRPr="0036055A">
        <w:rPr>
          <w:rFonts w:ascii="Tahoma" w:hAnsi="Tahoma" w:cs="Tahoma"/>
        </w:rPr>
        <w:t>Das hat mir die Bestätigung gegeben, dass ich solche Arbeit später machen möchte</w:t>
      </w:r>
      <w:r w:rsidR="00D21601" w:rsidRPr="0036055A">
        <w:rPr>
          <w:rFonts w:ascii="Tahoma" w:hAnsi="Tahoma" w:cs="Tahoma"/>
        </w:rPr>
        <w:t xml:space="preserve">. </w:t>
      </w:r>
      <w:r w:rsidRPr="0036055A">
        <w:rPr>
          <w:rFonts w:ascii="Tahoma" w:hAnsi="Tahoma" w:cs="Tahoma"/>
        </w:rPr>
        <w:t>Es war eine her</w:t>
      </w:r>
      <w:r w:rsidR="008F4D62" w:rsidRPr="0036055A">
        <w:rPr>
          <w:rFonts w:ascii="Tahoma" w:hAnsi="Tahoma" w:cs="Tahoma"/>
        </w:rPr>
        <w:t xml:space="preserve">vorragende </w:t>
      </w:r>
      <w:r w:rsidR="00AA07AD">
        <w:rPr>
          <w:rFonts w:ascii="Tahoma" w:hAnsi="Tahoma" w:cs="Tahoma"/>
        </w:rPr>
        <w:t>Gelege</w:t>
      </w:r>
      <w:r w:rsidR="008F4D62" w:rsidRPr="0036055A">
        <w:rPr>
          <w:rFonts w:ascii="Tahoma" w:hAnsi="Tahoma" w:cs="Tahoma"/>
        </w:rPr>
        <w:t>nheit</w:t>
      </w:r>
      <w:r w:rsidR="00AA07AD">
        <w:rPr>
          <w:rFonts w:ascii="Tahoma" w:hAnsi="Tahoma" w:cs="Tahoma"/>
        </w:rPr>
        <w:t>,</w:t>
      </w:r>
      <w:r w:rsidR="008F4D62" w:rsidRPr="0036055A">
        <w:rPr>
          <w:rFonts w:ascii="Tahoma" w:hAnsi="Tahoma" w:cs="Tahoma"/>
        </w:rPr>
        <w:t xml:space="preserve"> neu</w:t>
      </w:r>
      <w:r w:rsidRPr="0036055A">
        <w:rPr>
          <w:rFonts w:ascii="Tahoma" w:hAnsi="Tahoma" w:cs="Tahoma"/>
        </w:rPr>
        <w:t>e</w:t>
      </w:r>
      <w:r w:rsidR="008F4D62" w:rsidRPr="0036055A">
        <w:rPr>
          <w:rFonts w:ascii="Tahoma" w:hAnsi="Tahoma" w:cs="Tahoma"/>
        </w:rPr>
        <w:t xml:space="preserve"> </w:t>
      </w:r>
      <w:r w:rsidRPr="0036055A">
        <w:rPr>
          <w:rFonts w:ascii="Tahoma" w:hAnsi="Tahoma" w:cs="Tahoma"/>
        </w:rPr>
        <w:t xml:space="preserve">Menschen </w:t>
      </w:r>
      <w:r w:rsidR="00AA07AD">
        <w:rPr>
          <w:rFonts w:ascii="Tahoma" w:hAnsi="Tahoma" w:cs="Tahoma"/>
        </w:rPr>
        <w:t>zu treffen</w:t>
      </w:r>
      <w:r w:rsidRPr="0036055A">
        <w:rPr>
          <w:rFonts w:ascii="Tahoma" w:hAnsi="Tahoma" w:cs="Tahoma"/>
        </w:rPr>
        <w:t>, mit ihnen zu interagieren</w:t>
      </w:r>
      <w:r w:rsidR="008F4D62" w:rsidRPr="0036055A">
        <w:rPr>
          <w:rFonts w:ascii="Tahoma" w:hAnsi="Tahoma" w:cs="Tahoma"/>
        </w:rPr>
        <w:t>, das Land besser kennen</w:t>
      </w:r>
      <w:r w:rsidR="00AA07AD">
        <w:rPr>
          <w:rFonts w:ascii="Tahoma" w:hAnsi="Tahoma" w:cs="Tahoma"/>
        </w:rPr>
        <w:t>zulernen</w:t>
      </w:r>
      <w:r w:rsidR="008F4D62" w:rsidRPr="0036055A">
        <w:rPr>
          <w:rFonts w:ascii="Tahoma" w:hAnsi="Tahoma" w:cs="Tahoma"/>
        </w:rPr>
        <w:t xml:space="preserve"> und mein Spanisch zu verbessern</w:t>
      </w:r>
      <w:r w:rsidR="00D21601" w:rsidRPr="0036055A">
        <w:rPr>
          <w:rFonts w:ascii="Tahoma" w:hAnsi="Tahoma" w:cs="Tahoma"/>
        </w:rPr>
        <w:t xml:space="preserve">. </w:t>
      </w:r>
      <w:r w:rsidR="008F4D62" w:rsidRPr="0036055A">
        <w:rPr>
          <w:rFonts w:ascii="Tahoma" w:hAnsi="Tahoma" w:cs="Tahoma"/>
        </w:rPr>
        <w:t xml:space="preserve">Es hat mir sozial und </w:t>
      </w:r>
      <w:r w:rsidR="00AA07AD">
        <w:rPr>
          <w:rFonts w:ascii="Tahoma" w:hAnsi="Tahoma" w:cs="Tahoma"/>
        </w:rPr>
        <w:t>beruflich</w:t>
      </w:r>
      <w:r w:rsidR="008F4D62" w:rsidRPr="0036055A">
        <w:rPr>
          <w:rFonts w:ascii="Tahoma" w:hAnsi="Tahoma" w:cs="Tahoma"/>
        </w:rPr>
        <w:t xml:space="preserve"> geholfen</w:t>
      </w:r>
      <w:r w:rsidR="00AA07AD">
        <w:rPr>
          <w:rFonts w:ascii="Tahoma" w:hAnsi="Tahoma" w:cs="Tahoma"/>
        </w:rPr>
        <w:t>,</w:t>
      </w:r>
      <w:r w:rsidR="008F4D62" w:rsidRPr="0036055A">
        <w:rPr>
          <w:rFonts w:ascii="Tahoma" w:hAnsi="Tahoma" w:cs="Tahoma"/>
        </w:rPr>
        <w:t xml:space="preserve"> da ich a</w:t>
      </w:r>
      <w:r w:rsidR="00F507F3">
        <w:rPr>
          <w:rFonts w:ascii="Tahoma" w:hAnsi="Tahoma" w:cs="Tahoma"/>
        </w:rPr>
        <w:t xml:space="preserve">n Selbstvertrauen gewonnen habe und </w:t>
      </w:r>
      <w:r w:rsidR="008F4D62" w:rsidRPr="0036055A">
        <w:rPr>
          <w:rFonts w:ascii="Tahoma" w:hAnsi="Tahoma" w:cs="Tahoma"/>
        </w:rPr>
        <w:t>meine Kommunikationsfähigkeiten, meine Pünktlichkeit und meine Zuhörfähigkeiten verbessert habe</w:t>
      </w:r>
      <w:r w:rsidR="007D56D3">
        <w:rPr>
          <w:rFonts w:ascii="Tahoma" w:hAnsi="Tahoma" w:cs="Tahoma"/>
        </w:rPr>
        <w:t>.“</w:t>
      </w:r>
    </w:p>
    <w:p w:rsidR="00D21601" w:rsidRPr="0036055A" w:rsidRDefault="00354F9E" w:rsidP="00D21601">
      <w:pPr>
        <w:rPr>
          <w:rFonts w:ascii="Tahoma" w:hAnsi="Tahoma" w:cs="Tahoma"/>
        </w:rPr>
      </w:pPr>
      <w:r w:rsidRPr="0036055A">
        <w:rPr>
          <w:rFonts w:ascii="Tahoma" w:hAnsi="Tahoma" w:cs="Tahoma"/>
        </w:rPr>
        <w:t xml:space="preserve">Ein anderer Teilnehmer, </w:t>
      </w:r>
      <w:r w:rsidR="007A5E79">
        <w:rPr>
          <w:rFonts w:ascii="Tahoma" w:hAnsi="Tahoma" w:cs="Tahoma"/>
        </w:rPr>
        <w:t>der</w:t>
      </w:r>
      <w:r w:rsidR="002055EF">
        <w:rPr>
          <w:rFonts w:ascii="Tahoma" w:hAnsi="Tahoma" w:cs="Tahoma"/>
        </w:rPr>
        <w:t xml:space="preserve"> „</w:t>
      </w:r>
      <w:proofErr w:type="spellStart"/>
      <w:r w:rsidR="002055EF">
        <w:rPr>
          <w:rFonts w:ascii="Tahoma" w:hAnsi="Tahoma" w:cs="Tahoma"/>
        </w:rPr>
        <w:t>electrical</w:t>
      </w:r>
      <w:proofErr w:type="spellEnd"/>
      <w:r w:rsidR="002055EF">
        <w:rPr>
          <w:rFonts w:ascii="Tahoma" w:hAnsi="Tahoma" w:cs="Tahoma"/>
        </w:rPr>
        <w:t xml:space="preserve"> </w:t>
      </w:r>
      <w:proofErr w:type="spellStart"/>
      <w:r w:rsidR="002055EF">
        <w:rPr>
          <w:rFonts w:ascii="Tahoma" w:hAnsi="Tahoma" w:cs="Tahoma"/>
        </w:rPr>
        <w:t>maintenance</w:t>
      </w:r>
      <w:proofErr w:type="spellEnd"/>
      <w:r w:rsidR="002055EF">
        <w:rPr>
          <w:rFonts w:ascii="Tahoma" w:hAnsi="Tahoma" w:cs="Tahoma"/>
        </w:rPr>
        <w:t xml:space="preserve">“ studierte und </w:t>
      </w:r>
      <w:r w:rsidR="00E65619">
        <w:rPr>
          <w:rFonts w:ascii="Tahoma" w:hAnsi="Tahoma" w:cs="Tahoma"/>
        </w:rPr>
        <w:t>der während der Zeit auf dem Leicester College kaum gesprochen hatte</w:t>
      </w:r>
      <w:r w:rsidRPr="0036055A">
        <w:rPr>
          <w:rFonts w:ascii="Tahoma" w:hAnsi="Tahoma" w:cs="Tahoma"/>
        </w:rPr>
        <w:t>, kam wie verwandelt zurück</w:t>
      </w:r>
      <w:r w:rsidR="00D21601" w:rsidRPr="0036055A">
        <w:rPr>
          <w:rFonts w:ascii="Tahoma" w:hAnsi="Tahoma" w:cs="Tahoma"/>
        </w:rPr>
        <w:t xml:space="preserve">. </w:t>
      </w:r>
      <w:r w:rsidRPr="0036055A">
        <w:rPr>
          <w:rFonts w:ascii="Tahoma" w:hAnsi="Tahoma" w:cs="Tahoma"/>
        </w:rPr>
        <w:t>Nach Sevilla war er ein kommunikativer und selbstbewusster junger Mann.</w:t>
      </w:r>
    </w:p>
    <w:p w:rsidR="00D21601" w:rsidRPr="0036055A" w:rsidRDefault="00354F9E" w:rsidP="00D21601">
      <w:pPr>
        <w:rPr>
          <w:rFonts w:ascii="Tahoma" w:hAnsi="Tahoma" w:cs="Tahoma"/>
        </w:rPr>
      </w:pPr>
      <w:r w:rsidRPr="0036055A">
        <w:rPr>
          <w:rFonts w:ascii="Tahoma" w:hAnsi="Tahoma" w:cs="Tahoma"/>
        </w:rPr>
        <w:t>Ein weiterer Teilnehmer</w:t>
      </w:r>
      <w:r w:rsidR="00621836">
        <w:rPr>
          <w:rFonts w:ascii="Tahoma" w:hAnsi="Tahoma" w:cs="Tahoma"/>
        </w:rPr>
        <w:t xml:space="preserve"> war</w:t>
      </w:r>
      <w:r w:rsidRPr="0036055A">
        <w:rPr>
          <w:rFonts w:ascii="Tahoma" w:hAnsi="Tahoma" w:cs="Tahoma"/>
        </w:rPr>
        <w:t xml:space="preserve"> ebenfalls nach der Erfahrung in Sevilla nicht wi</w:t>
      </w:r>
      <w:r w:rsidR="00621836">
        <w:rPr>
          <w:rFonts w:ascii="Tahoma" w:hAnsi="Tahoma" w:cs="Tahoma"/>
        </w:rPr>
        <w:t>e</w:t>
      </w:r>
      <w:r w:rsidRPr="0036055A">
        <w:rPr>
          <w:rFonts w:ascii="Tahoma" w:hAnsi="Tahoma" w:cs="Tahoma"/>
        </w:rPr>
        <w:t>derzuerkennen: Früher fiel er des Öfteren wegen schlechter Arbeitshaltung auf und ihm drohte ein Rauswurf aus seinem Kurs. Heute ist er motiviert und ein Musterbeispiel für die anderen Lernenden.</w:t>
      </w:r>
    </w:p>
    <w:p w:rsidR="00D21601" w:rsidRPr="005D74B5" w:rsidRDefault="00D75E54" w:rsidP="00D21601">
      <w:pPr>
        <w:rPr>
          <w:rFonts w:ascii="Tahoma" w:hAnsi="Tahoma" w:cs="Tahoma"/>
          <w:b/>
        </w:rPr>
      </w:pPr>
      <w:r w:rsidRPr="005D74B5">
        <w:rPr>
          <w:rFonts w:ascii="Tahoma" w:hAnsi="Tahoma" w:cs="Tahoma"/>
          <w:b/>
        </w:rPr>
        <w:lastRenderedPageBreak/>
        <w:t>Fragen:</w:t>
      </w:r>
    </w:p>
    <w:p w:rsidR="00D21601" w:rsidRPr="0036055A" w:rsidRDefault="00D21601" w:rsidP="00D21601">
      <w:pPr>
        <w:rPr>
          <w:rFonts w:ascii="Tahoma" w:hAnsi="Tahoma" w:cs="Tahoma"/>
        </w:rPr>
      </w:pPr>
      <w:r w:rsidRPr="0036055A">
        <w:rPr>
          <w:rFonts w:ascii="Tahoma" w:hAnsi="Tahoma" w:cs="Tahoma"/>
        </w:rPr>
        <w:t xml:space="preserve">1. </w:t>
      </w:r>
      <w:r w:rsidR="00D75E54" w:rsidRPr="0036055A">
        <w:rPr>
          <w:rFonts w:ascii="Tahoma" w:hAnsi="Tahoma" w:cs="Tahoma"/>
        </w:rPr>
        <w:t xml:space="preserve">Welche Art von jungen Auszubildenden </w:t>
      </w:r>
      <w:proofErr w:type="gramStart"/>
      <w:r w:rsidR="005D74B5">
        <w:rPr>
          <w:rFonts w:ascii="Tahoma" w:hAnsi="Tahoma" w:cs="Tahoma"/>
        </w:rPr>
        <w:t>nahmen</w:t>
      </w:r>
      <w:proofErr w:type="gramEnd"/>
      <w:r w:rsidR="005D74B5">
        <w:rPr>
          <w:rFonts w:ascii="Tahoma" w:hAnsi="Tahoma" w:cs="Tahoma"/>
        </w:rPr>
        <w:t xml:space="preserve"> am VET Mobilitätsprojekt in</w:t>
      </w:r>
      <w:r w:rsidRPr="0036055A">
        <w:rPr>
          <w:rFonts w:ascii="Tahoma" w:hAnsi="Tahoma" w:cs="Tahoma"/>
        </w:rPr>
        <w:t xml:space="preserve"> Sevill</w:t>
      </w:r>
      <w:r w:rsidR="00D75E54" w:rsidRPr="0036055A">
        <w:rPr>
          <w:rFonts w:ascii="Tahoma" w:hAnsi="Tahoma" w:cs="Tahoma"/>
        </w:rPr>
        <w:t>a</w:t>
      </w:r>
      <w:r w:rsidR="005D74B5">
        <w:rPr>
          <w:rFonts w:ascii="Tahoma" w:hAnsi="Tahoma" w:cs="Tahoma"/>
        </w:rPr>
        <w:t xml:space="preserve"> teil</w:t>
      </w:r>
      <w:r w:rsidRPr="0036055A">
        <w:rPr>
          <w:rFonts w:ascii="Tahoma" w:hAnsi="Tahoma" w:cs="Tahoma"/>
        </w:rPr>
        <w:t>?</w:t>
      </w:r>
    </w:p>
    <w:p w:rsidR="00D21601" w:rsidRPr="0036055A" w:rsidRDefault="00D21601" w:rsidP="00D75E54">
      <w:pPr>
        <w:rPr>
          <w:rFonts w:ascii="Tahoma" w:hAnsi="Tahoma" w:cs="Tahoma"/>
        </w:rPr>
      </w:pPr>
      <w:r w:rsidRPr="0036055A">
        <w:rPr>
          <w:rFonts w:ascii="Tahoma" w:hAnsi="Tahoma" w:cs="Tahoma"/>
        </w:rPr>
        <w:t xml:space="preserve">2. </w:t>
      </w:r>
      <w:r w:rsidR="00D75E54" w:rsidRPr="0036055A">
        <w:rPr>
          <w:rFonts w:ascii="Tahoma" w:hAnsi="Tahoma" w:cs="Tahoma"/>
        </w:rPr>
        <w:t xml:space="preserve">Welche Fähigkeiten und Erfahrungen erlernten </w:t>
      </w:r>
      <w:r w:rsidRPr="0036055A">
        <w:rPr>
          <w:rFonts w:ascii="Tahoma" w:hAnsi="Tahoma" w:cs="Tahoma"/>
        </w:rPr>
        <w:t xml:space="preserve">Fred, </w:t>
      </w:r>
      <w:proofErr w:type="spellStart"/>
      <w:r w:rsidRPr="0036055A">
        <w:rPr>
          <w:rFonts w:ascii="Tahoma" w:hAnsi="Tahoma" w:cs="Tahoma"/>
        </w:rPr>
        <w:t>Khaleem</w:t>
      </w:r>
      <w:proofErr w:type="spellEnd"/>
      <w:r w:rsidRPr="0036055A">
        <w:rPr>
          <w:rFonts w:ascii="Tahoma" w:hAnsi="Tahoma" w:cs="Tahoma"/>
        </w:rPr>
        <w:t xml:space="preserve"> </w:t>
      </w:r>
      <w:r w:rsidR="00D75E54" w:rsidRPr="0036055A">
        <w:rPr>
          <w:rFonts w:ascii="Tahoma" w:hAnsi="Tahoma" w:cs="Tahoma"/>
        </w:rPr>
        <w:t>und die anderen zwei</w:t>
      </w:r>
      <w:r w:rsidRPr="0036055A">
        <w:rPr>
          <w:rFonts w:ascii="Tahoma" w:hAnsi="Tahoma" w:cs="Tahoma"/>
        </w:rPr>
        <w:t xml:space="preserve"> </w:t>
      </w:r>
      <w:r w:rsidR="005D74B5">
        <w:rPr>
          <w:rFonts w:ascii="Tahoma" w:hAnsi="Tahoma" w:cs="Tahoma"/>
        </w:rPr>
        <w:t>durch ihren Aufenthalt in Sevilla</w:t>
      </w:r>
      <w:r w:rsidRPr="0036055A">
        <w:rPr>
          <w:rFonts w:ascii="Tahoma" w:hAnsi="Tahoma" w:cs="Tahoma"/>
        </w:rPr>
        <w:t>?</w:t>
      </w:r>
    </w:p>
    <w:p w:rsidR="00C35862" w:rsidRPr="0036055A" w:rsidRDefault="00D21601" w:rsidP="00D21601">
      <w:pPr>
        <w:rPr>
          <w:rFonts w:ascii="Tahoma" w:hAnsi="Tahoma" w:cs="Tahoma"/>
        </w:rPr>
      </w:pPr>
      <w:r w:rsidRPr="0036055A">
        <w:rPr>
          <w:rFonts w:ascii="Tahoma" w:hAnsi="Tahoma" w:cs="Tahoma"/>
        </w:rPr>
        <w:t xml:space="preserve">3. </w:t>
      </w:r>
      <w:r w:rsidR="00D75E54" w:rsidRPr="0036055A">
        <w:rPr>
          <w:rFonts w:ascii="Tahoma" w:hAnsi="Tahoma" w:cs="Tahoma"/>
        </w:rPr>
        <w:t>Inwiefern tragen diese Erfahr</w:t>
      </w:r>
      <w:bookmarkStart w:id="0" w:name="_GoBack"/>
      <w:bookmarkEnd w:id="0"/>
      <w:r w:rsidR="00D75E54" w:rsidRPr="0036055A">
        <w:rPr>
          <w:rFonts w:ascii="Tahoma" w:hAnsi="Tahoma" w:cs="Tahoma"/>
        </w:rPr>
        <w:t xml:space="preserve">ungen und neuen Fähigkeiten zur zukünftigen Entwicklung der </w:t>
      </w:r>
      <w:r w:rsidR="007A7787">
        <w:rPr>
          <w:rFonts w:ascii="Tahoma" w:hAnsi="Tahoma" w:cs="Tahoma"/>
        </w:rPr>
        <w:t>vier Teilnehmenden</w:t>
      </w:r>
      <w:r w:rsidR="00D75E54" w:rsidRPr="0036055A">
        <w:rPr>
          <w:rFonts w:ascii="Tahoma" w:hAnsi="Tahoma" w:cs="Tahoma"/>
        </w:rPr>
        <w:t xml:space="preserve"> bei</w:t>
      </w:r>
      <w:r w:rsidRPr="0036055A">
        <w:rPr>
          <w:rFonts w:ascii="Tahoma" w:hAnsi="Tahoma" w:cs="Tahoma"/>
        </w:rPr>
        <w:t>?</w:t>
      </w:r>
    </w:p>
    <w:sectPr w:rsidR="00C35862" w:rsidRPr="0036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01"/>
    <w:rsid w:val="001357D6"/>
    <w:rsid w:val="002055EF"/>
    <w:rsid w:val="002836D4"/>
    <w:rsid w:val="00320BAF"/>
    <w:rsid w:val="003436C7"/>
    <w:rsid w:val="00354F9E"/>
    <w:rsid w:val="003574CE"/>
    <w:rsid w:val="0036055A"/>
    <w:rsid w:val="00392C6B"/>
    <w:rsid w:val="003F5DC3"/>
    <w:rsid w:val="00473586"/>
    <w:rsid w:val="004A6821"/>
    <w:rsid w:val="004E3857"/>
    <w:rsid w:val="005206BF"/>
    <w:rsid w:val="005D74B5"/>
    <w:rsid w:val="00621836"/>
    <w:rsid w:val="006352C7"/>
    <w:rsid w:val="006915A8"/>
    <w:rsid w:val="006B44C1"/>
    <w:rsid w:val="006D260B"/>
    <w:rsid w:val="00747ADA"/>
    <w:rsid w:val="0075224B"/>
    <w:rsid w:val="007A5E79"/>
    <w:rsid w:val="007A7787"/>
    <w:rsid w:val="007D56D3"/>
    <w:rsid w:val="00830F1C"/>
    <w:rsid w:val="008841F0"/>
    <w:rsid w:val="008E7FF4"/>
    <w:rsid w:val="008F4D62"/>
    <w:rsid w:val="009B6EAF"/>
    <w:rsid w:val="009C2E3F"/>
    <w:rsid w:val="00A04D69"/>
    <w:rsid w:val="00A15302"/>
    <w:rsid w:val="00A2698C"/>
    <w:rsid w:val="00A41C7B"/>
    <w:rsid w:val="00AA07AD"/>
    <w:rsid w:val="00B226C7"/>
    <w:rsid w:val="00B761AF"/>
    <w:rsid w:val="00BA69EA"/>
    <w:rsid w:val="00C253D8"/>
    <w:rsid w:val="00C35862"/>
    <w:rsid w:val="00CE772F"/>
    <w:rsid w:val="00CF2F73"/>
    <w:rsid w:val="00D21601"/>
    <w:rsid w:val="00D72F63"/>
    <w:rsid w:val="00D75E54"/>
    <w:rsid w:val="00DB57A0"/>
    <w:rsid w:val="00DE6C6A"/>
    <w:rsid w:val="00E26579"/>
    <w:rsid w:val="00E65619"/>
    <w:rsid w:val="00F5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43B5F-E9AC-4DD3-BFA7-BFE10425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SCI2</dc:creator>
  <cp:keywords/>
  <dc:description/>
  <cp:lastModifiedBy>Sveltlana</cp:lastModifiedBy>
  <cp:revision>14</cp:revision>
  <dcterms:created xsi:type="dcterms:W3CDTF">2018-11-19T10:26:00Z</dcterms:created>
  <dcterms:modified xsi:type="dcterms:W3CDTF">2018-11-19T10:46:00Z</dcterms:modified>
</cp:coreProperties>
</file>