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7EB8B" w14:textId="55769C67" w:rsidR="00B22114" w:rsidRDefault="004F6114">
      <w:pPr>
        <w:rPr>
          <w:b/>
          <w:sz w:val="28"/>
        </w:rPr>
      </w:pPr>
      <w:r w:rsidRPr="004F6114">
        <w:rPr>
          <w:b/>
          <w:sz w:val="28"/>
        </w:rPr>
        <w:t xml:space="preserve">ASDAN </w:t>
      </w:r>
      <w:r w:rsidR="00C23B11">
        <w:rPr>
          <w:b/>
          <w:sz w:val="28"/>
        </w:rPr>
        <w:t>GRIGLIA DI DISCUSSIONE</w:t>
      </w:r>
    </w:p>
    <w:p w14:paraId="425AFFF9" w14:textId="77777777" w:rsidR="00C23B11" w:rsidRPr="004F6114" w:rsidRDefault="00C23B11">
      <w:pPr>
        <w:rPr>
          <w:b/>
          <w:sz w:val="28"/>
        </w:rPr>
      </w:pPr>
      <w:bookmarkStart w:id="0" w:name="_GoBack"/>
      <w:bookmarkEnd w:id="0"/>
    </w:p>
    <w:p w14:paraId="5EF3ACF7" w14:textId="27E8F378" w:rsidR="004F6114" w:rsidRDefault="00C23B11">
      <w:proofErr w:type="spellStart"/>
      <w:r w:rsidRPr="00C23B11">
        <w:t>Identificare</w:t>
      </w:r>
      <w:proofErr w:type="spellEnd"/>
      <w:r w:rsidRPr="00C23B11">
        <w:t xml:space="preserve"> </w:t>
      </w:r>
      <w:proofErr w:type="spellStart"/>
      <w:r w:rsidRPr="00C23B11">
        <w:t>gli</w:t>
      </w:r>
      <w:proofErr w:type="spellEnd"/>
      <w:r w:rsidRPr="00C23B11">
        <w:t xml:space="preserve"> </w:t>
      </w:r>
      <w:proofErr w:type="spellStart"/>
      <w:r w:rsidRPr="00C23B11">
        <w:t>elementi</w:t>
      </w:r>
      <w:proofErr w:type="spellEnd"/>
      <w:r w:rsidRPr="00C23B11">
        <w:t xml:space="preserve"> </w:t>
      </w:r>
      <w:proofErr w:type="spellStart"/>
      <w:r w:rsidRPr="00C23B11">
        <w:t>specificati</w:t>
      </w:r>
      <w:proofErr w:type="spellEnd"/>
      <w:r w:rsidRPr="00C23B11">
        <w:t xml:space="preserve"> </w:t>
      </w:r>
      <w:proofErr w:type="spellStart"/>
      <w:r w:rsidRPr="00C23B11">
        <w:t>nella</w:t>
      </w:r>
      <w:proofErr w:type="spellEnd"/>
      <w:r w:rsidRPr="00C23B11">
        <w:t xml:space="preserve"> </w:t>
      </w:r>
      <w:proofErr w:type="spellStart"/>
      <w:r w:rsidRPr="00C23B11">
        <w:t>presentazione</w:t>
      </w:r>
      <w:proofErr w:type="spellEnd"/>
      <w:r w:rsidRPr="00C23B11">
        <w:t xml:space="preserve"> e </w:t>
      </w:r>
      <w:proofErr w:type="spellStart"/>
      <w:r w:rsidRPr="00C23B11">
        <w:t>quindi</w:t>
      </w:r>
      <w:proofErr w:type="spellEnd"/>
      <w:r w:rsidRPr="00C23B11">
        <w:t xml:space="preserve"> con </w:t>
      </w:r>
      <w:proofErr w:type="spellStart"/>
      <w:r w:rsidRPr="00C23B11">
        <w:t>i</w:t>
      </w:r>
      <w:proofErr w:type="spellEnd"/>
      <w:r w:rsidRPr="00C23B11">
        <w:t xml:space="preserve"> </w:t>
      </w:r>
      <w:proofErr w:type="spellStart"/>
      <w:r w:rsidRPr="00C23B11">
        <w:t>colleghi</w:t>
      </w:r>
      <w:proofErr w:type="spellEnd"/>
      <w:r w:rsidRPr="00C23B11">
        <w:t xml:space="preserve"> </w:t>
      </w:r>
      <w:proofErr w:type="spellStart"/>
      <w:r w:rsidRPr="00C23B11">
        <w:t>della</w:t>
      </w:r>
      <w:proofErr w:type="spellEnd"/>
      <w:r w:rsidRPr="00C23B11">
        <w:t xml:space="preserve"> propria </w:t>
      </w:r>
      <w:proofErr w:type="spellStart"/>
      <w:r w:rsidRPr="00C23B11">
        <w:t>organizzazione</w:t>
      </w:r>
      <w:proofErr w:type="spellEnd"/>
      <w:r w:rsidRPr="00C23B11">
        <w:t xml:space="preserve">, </w:t>
      </w:r>
      <w:proofErr w:type="spellStart"/>
      <w:r w:rsidRPr="00C23B11">
        <w:t>prendere</w:t>
      </w:r>
      <w:proofErr w:type="spellEnd"/>
      <w:r w:rsidRPr="00C23B11">
        <w:t xml:space="preserve"> nota di </w:t>
      </w:r>
      <w:proofErr w:type="spellStart"/>
      <w:r w:rsidRPr="00C23B11">
        <w:t>quanto</w:t>
      </w:r>
      <w:proofErr w:type="spellEnd"/>
      <w:r w:rsidRPr="00C23B11">
        <w:t xml:space="preserve"> segue</w:t>
      </w:r>
      <w:r>
        <w:t>:</w:t>
      </w:r>
    </w:p>
    <w:p w14:paraId="2ED0FCE4" w14:textId="22827672" w:rsidR="00C23B11" w:rsidRDefault="00C23B11"/>
    <w:p w14:paraId="0206AF10" w14:textId="77777777" w:rsidR="00C23B11" w:rsidRDefault="00C23B1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0"/>
        <w:gridCol w:w="8146"/>
      </w:tblGrid>
      <w:tr w:rsidR="004F6114" w14:paraId="6B8B63ED" w14:textId="3D90BF9F" w:rsidTr="00920AEB">
        <w:tc>
          <w:tcPr>
            <w:tcW w:w="226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02EE9CB8" w14:textId="16FEFEAF" w:rsidR="004F6114" w:rsidRDefault="004F6114"/>
          <w:p w14:paraId="3FDBBA6B" w14:textId="58E31EE5" w:rsidR="004F6114" w:rsidRDefault="00C23B11">
            <w:r w:rsidRPr="00C23B11">
              <w:t xml:space="preserve">In </w:t>
            </w:r>
            <w:proofErr w:type="spellStart"/>
            <w:r w:rsidRPr="00C23B11">
              <w:t>che</w:t>
            </w:r>
            <w:proofErr w:type="spellEnd"/>
            <w:r w:rsidRPr="00C23B11">
              <w:t xml:space="preserve"> modo </w:t>
            </w:r>
            <w:proofErr w:type="spellStart"/>
            <w:r w:rsidRPr="00C23B11">
              <w:t>questo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processo</w:t>
            </w:r>
            <w:proofErr w:type="spellEnd"/>
            <w:r w:rsidRPr="00C23B11">
              <w:t xml:space="preserve"> di </w:t>
            </w:r>
            <w:proofErr w:type="spellStart"/>
            <w:r w:rsidRPr="00C23B11">
              <w:t>valutazione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si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riferisce</w:t>
            </w:r>
            <w:proofErr w:type="spellEnd"/>
            <w:r w:rsidRPr="00C23B11">
              <w:t xml:space="preserve"> al modo in cui </w:t>
            </w:r>
            <w:proofErr w:type="spellStart"/>
            <w:r w:rsidRPr="00C23B11">
              <w:t>l'apprendimento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informale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viene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valutato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dalla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vostra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organizzazione</w:t>
            </w:r>
            <w:proofErr w:type="spellEnd"/>
            <w:r w:rsidRPr="00C23B11">
              <w:t>?</w:t>
            </w:r>
          </w:p>
        </w:tc>
        <w:tc>
          <w:tcPr>
            <w:tcW w:w="8193" w:type="dxa"/>
            <w:tcBorders>
              <w:top w:val="single" w:sz="24" w:space="0" w:color="auto"/>
              <w:right w:val="single" w:sz="24" w:space="0" w:color="auto"/>
            </w:tcBorders>
          </w:tcPr>
          <w:p w14:paraId="7525E34D" w14:textId="1A4CF015" w:rsidR="004F6114" w:rsidRDefault="00C23B11">
            <w:r w:rsidRPr="00C23B11">
              <w:t xml:space="preserve">In </w:t>
            </w:r>
            <w:proofErr w:type="spellStart"/>
            <w:r w:rsidRPr="00C23B11">
              <w:t>che</w:t>
            </w:r>
            <w:proofErr w:type="spellEnd"/>
            <w:r w:rsidRPr="00C23B11">
              <w:t xml:space="preserve"> modo la </w:t>
            </w:r>
            <w:proofErr w:type="spellStart"/>
            <w:r w:rsidRPr="00C23B11">
              <w:t>mia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organizzazione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attualmente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valuta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l'apprendimento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informale</w:t>
            </w:r>
            <w:proofErr w:type="spellEnd"/>
            <w:r w:rsidRPr="00C23B11">
              <w:t>?</w:t>
            </w:r>
          </w:p>
          <w:p w14:paraId="6585877A" w14:textId="77777777" w:rsidR="004F6114" w:rsidRDefault="004F6114"/>
          <w:p w14:paraId="4D699E1F" w14:textId="77777777" w:rsidR="004F6114" w:rsidRDefault="004F6114"/>
          <w:p w14:paraId="75140270" w14:textId="7EFD105C" w:rsidR="004F6114" w:rsidRDefault="004F6114"/>
        </w:tc>
      </w:tr>
      <w:tr w:rsidR="004F6114" w14:paraId="5FAAE669" w14:textId="1BAE6E10" w:rsidTr="00920AEB">
        <w:tc>
          <w:tcPr>
            <w:tcW w:w="2263" w:type="dxa"/>
            <w:vMerge/>
            <w:tcBorders>
              <w:left w:val="single" w:sz="24" w:space="0" w:color="auto"/>
            </w:tcBorders>
          </w:tcPr>
          <w:p w14:paraId="5D8558C2" w14:textId="1B1D3A62" w:rsidR="004F6114" w:rsidRDefault="004F6114"/>
        </w:tc>
        <w:tc>
          <w:tcPr>
            <w:tcW w:w="8193" w:type="dxa"/>
            <w:tcBorders>
              <w:right w:val="single" w:sz="24" w:space="0" w:color="auto"/>
            </w:tcBorders>
          </w:tcPr>
          <w:p w14:paraId="32F14033" w14:textId="63F2C9AD" w:rsidR="004F6114" w:rsidRDefault="00C23B11">
            <w:r w:rsidRPr="00C23B11">
              <w:t xml:space="preserve">In </w:t>
            </w:r>
            <w:proofErr w:type="spellStart"/>
            <w:r w:rsidRPr="00C23B11">
              <w:t>che</w:t>
            </w:r>
            <w:proofErr w:type="spellEnd"/>
            <w:r w:rsidRPr="00C23B11">
              <w:t xml:space="preserve"> modo è simile o </w:t>
            </w:r>
            <w:proofErr w:type="spellStart"/>
            <w:r w:rsidRPr="00C23B11">
              <w:t>diverso</w:t>
            </w:r>
            <w:proofErr w:type="spellEnd"/>
            <w:r w:rsidRPr="00C23B11">
              <w:t xml:space="preserve"> al </w:t>
            </w:r>
            <w:proofErr w:type="spellStart"/>
            <w:r w:rsidRPr="00C23B11">
              <w:t>processo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esemplificato</w:t>
            </w:r>
            <w:proofErr w:type="spellEnd"/>
            <w:r w:rsidRPr="00C23B11">
              <w:t xml:space="preserve"> dal </w:t>
            </w:r>
            <w:proofErr w:type="spellStart"/>
            <w:r w:rsidRPr="00C23B11">
              <w:t>portafoglio</w:t>
            </w:r>
            <w:proofErr w:type="spellEnd"/>
            <w:r w:rsidRPr="00C23B11">
              <w:t xml:space="preserve"> ASDAN </w:t>
            </w:r>
            <w:proofErr w:type="spellStart"/>
            <w:r w:rsidRPr="00C23B11">
              <w:t>che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abbiamo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considerato</w:t>
            </w:r>
            <w:proofErr w:type="spellEnd"/>
            <w:r w:rsidRPr="00C23B11">
              <w:t>?</w:t>
            </w:r>
          </w:p>
          <w:p w14:paraId="0DC11A88" w14:textId="1FA909FF" w:rsidR="004F6114" w:rsidRDefault="004F6114"/>
        </w:tc>
      </w:tr>
      <w:tr w:rsidR="004F6114" w14:paraId="1AB4326A" w14:textId="44238828" w:rsidTr="00920AEB">
        <w:tc>
          <w:tcPr>
            <w:tcW w:w="226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3A56457A" w14:textId="02148756" w:rsidR="004F6114" w:rsidRDefault="004F6114"/>
        </w:tc>
        <w:tc>
          <w:tcPr>
            <w:tcW w:w="8193" w:type="dxa"/>
            <w:tcBorders>
              <w:bottom w:val="single" w:sz="24" w:space="0" w:color="auto"/>
              <w:right w:val="single" w:sz="24" w:space="0" w:color="auto"/>
            </w:tcBorders>
          </w:tcPr>
          <w:p w14:paraId="222B3B94" w14:textId="6E1FA885" w:rsidR="004F6114" w:rsidRDefault="00C23B11">
            <w:r w:rsidRPr="00C23B11">
              <w:t xml:space="preserve">Cosa </w:t>
            </w:r>
            <w:proofErr w:type="spellStart"/>
            <w:r w:rsidRPr="00C23B11">
              <w:t>c'è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nel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modello</w:t>
            </w:r>
            <w:proofErr w:type="spellEnd"/>
            <w:r w:rsidRPr="00C23B11">
              <w:t xml:space="preserve"> ASDAN </w:t>
            </w:r>
            <w:proofErr w:type="spellStart"/>
            <w:r w:rsidRPr="00C23B11">
              <w:t>che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migliorerebbe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i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processi</w:t>
            </w:r>
            <w:proofErr w:type="spellEnd"/>
            <w:r w:rsidRPr="00C23B11">
              <w:t xml:space="preserve"> di </w:t>
            </w:r>
            <w:proofErr w:type="spellStart"/>
            <w:r w:rsidRPr="00C23B11">
              <w:t>valutazione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nella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mia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organizzazione</w:t>
            </w:r>
            <w:proofErr w:type="spellEnd"/>
            <w:r w:rsidRPr="00C23B11">
              <w:t xml:space="preserve"> per </w:t>
            </w:r>
            <w:proofErr w:type="spellStart"/>
            <w:r w:rsidRPr="00C23B11">
              <w:t>gli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studenti</w:t>
            </w:r>
            <w:proofErr w:type="spellEnd"/>
            <w:r w:rsidRPr="00C23B11">
              <w:t xml:space="preserve"> sui </w:t>
            </w:r>
            <w:proofErr w:type="spellStart"/>
            <w:r w:rsidRPr="00C23B11">
              <w:t>programmi</w:t>
            </w:r>
            <w:proofErr w:type="spellEnd"/>
            <w:r w:rsidRPr="00C23B11">
              <w:t xml:space="preserve"> di IFP?</w:t>
            </w:r>
          </w:p>
        </w:tc>
      </w:tr>
      <w:tr w:rsidR="001D09C8" w14:paraId="28F3866C" w14:textId="77777777" w:rsidTr="00920AEB">
        <w:tc>
          <w:tcPr>
            <w:tcW w:w="226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291374D0" w14:textId="7EF0C306" w:rsidR="001D09C8" w:rsidRDefault="00C23B11">
            <w:r w:rsidRPr="00C23B11">
              <w:t xml:space="preserve">Come </w:t>
            </w:r>
            <w:proofErr w:type="spellStart"/>
            <w:r w:rsidRPr="00C23B11">
              <w:t>dovrebbe</w:t>
            </w:r>
            <w:proofErr w:type="spellEnd"/>
            <w:r w:rsidRPr="00C23B11">
              <w:t xml:space="preserve"> la </w:t>
            </w:r>
            <w:proofErr w:type="spellStart"/>
            <w:r w:rsidRPr="00C23B11">
              <w:t>tua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organizzazione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adattare</w:t>
            </w:r>
            <w:proofErr w:type="spellEnd"/>
            <w:r w:rsidRPr="00C23B11">
              <w:t xml:space="preserve"> le </w:t>
            </w:r>
            <w:proofErr w:type="spellStart"/>
            <w:r w:rsidRPr="00C23B11">
              <w:t>disposizioni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attuali</w:t>
            </w:r>
            <w:proofErr w:type="spellEnd"/>
            <w:r w:rsidRPr="00C23B11">
              <w:t xml:space="preserve"> per la </w:t>
            </w:r>
            <w:proofErr w:type="spellStart"/>
            <w:r w:rsidRPr="00C23B11">
              <w:t>valutazione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degli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studenti</w:t>
            </w:r>
            <w:proofErr w:type="spellEnd"/>
            <w:r w:rsidRPr="00C23B11">
              <w:t xml:space="preserve"> al fine di </w:t>
            </w:r>
            <w:proofErr w:type="spellStart"/>
            <w:r w:rsidRPr="00C23B11">
              <w:t>standardizzare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i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risultati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degli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studenti</w:t>
            </w:r>
            <w:proofErr w:type="spellEnd"/>
            <w:r w:rsidRPr="00C23B11">
              <w:t>?</w:t>
            </w:r>
          </w:p>
        </w:tc>
        <w:tc>
          <w:tcPr>
            <w:tcW w:w="8193" w:type="dxa"/>
            <w:tcBorders>
              <w:top w:val="single" w:sz="24" w:space="0" w:color="auto"/>
              <w:right w:val="single" w:sz="24" w:space="0" w:color="auto"/>
            </w:tcBorders>
          </w:tcPr>
          <w:p w14:paraId="6A7516AB" w14:textId="413A1D2E" w:rsidR="001D09C8" w:rsidRDefault="00C23B11">
            <w:r w:rsidRPr="00C23B11">
              <w:t xml:space="preserve">Chi </w:t>
            </w:r>
            <w:proofErr w:type="spellStart"/>
            <w:r w:rsidRPr="00C23B11">
              <w:t>sarebbe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coinvolto</w:t>
            </w:r>
            <w:proofErr w:type="spellEnd"/>
            <w:r w:rsidRPr="00C23B11">
              <w:t xml:space="preserve"> se la </w:t>
            </w:r>
            <w:proofErr w:type="spellStart"/>
            <w:r w:rsidRPr="00C23B11">
              <w:t>mia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organizzazione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volesse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allineare</w:t>
            </w:r>
            <w:proofErr w:type="spellEnd"/>
            <w:r w:rsidRPr="00C23B11">
              <w:t xml:space="preserve"> le procedure di </w:t>
            </w:r>
            <w:proofErr w:type="spellStart"/>
            <w:r w:rsidRPr="00C23B11">
              <w:t>valutazione</w:t>
            </w:r>
            <w:proofErr w:type="spellEnd"/>
            <w:r w:rsidRPr="00C23B11">
              <w:t xml:space="preserve"> con </w:t>
            </w:r>
            <w:proofErr w:type="spellStart"/>
            <w:r w:rsidRPr="00C23B11">
              <w:t>gli</w:t>
            </w:r>
            <w:proofErr w:type="spellEnd"/>
            <w:r w:rsidRPr="00C23B11">
              <w:t xml:space="preserve"> standard </w:t>
            </w:r>
            <w:proofErr w:type="spellStart"/>
            <w:r w:rsidRPr="00C23B11">
              <w:t>nazionali</w:t>
            </w:r>
            <w:proofErr w:type="spellEnd"/>
            <w:r w:rsidRPr="00C23B11">
              <w:t>?</w:t>
            </w:r>
          </w:p>
        </w:tc>
      </w:tr>
      <w:tr w:rsidR="001D09C8" w14:paraId="27271CB1" w14:textId="77777777" w:rsidTr="00920AEB">
        <w:tc>
          <w:tcPr>
            <w:tcW w:w="226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3CF13A8A" w14:textId="77777777" w:rsidR="001D09C8" w:rsidRDefault="001D09C8"/>
        </w:tc>
        <w:tc>
          <w:tcPr>
            <w:tcW w:w="8193" w:type="dxa"/>
            <w:tcBorders>
              <w:bottom w:val="single" w:sz="24" w:space="0" w:color="auto"/>
              <w:right w:val="single" w:sz="24" w:space="0" w:color="auto"/>
            </w:tcBorders>
          </w:tcPr>
          <w:p w14:paraId="7D222A5E" w14:textId="17E2272F" w:rsidR="004A5C7C" w:rsidRDefault="00C23B11">
            <w:proofErr w:type="spellStart"/>
            <w:r w:rsidRPr="00C23B11">
              <w:t>Quanto</w:t>
            </w:r>
            <w:proofErr w:type="spellEnd"/>
            <w:r w:rsidRPr="00C23B11">
              <w:t xml:space="preserve"> ci </w:t>
            </w:r>
            <w:proofErr w:type="spellStart"/>
            <w:r w:rsidRPr="00C23B11">
              <w:t>vorrà</w:t>
            </w:r>
            <w:proofErr w:type="spellEnd"/>
            <w:r w:rsidRPr="00C23B11">
              <w:t>?</w:t>
            </w:r>
          </w:p>
          <w:p w14:paraId="492F7940" w14:textId="77777777" w:rsidR="004A5C7C" w:rsidRDefault="004A5C7C"/>
          <w:p w14:paraId="11D1A3EF" w14:textId="77777777" w:rsidR="004A5C7C" w:rsidRDefault="004A5C7C"/>
          <w:p w14:paraId="0D5F96C1" w14:textId="3D4B6E42" w:rsidR="004A5C7C" w:rsidRDefault="004A5C7C"/>
        </w:tc>
      </w:tr>
      <w:tr w:rsidR="001D09C8" w14:paraId="65241AFE" w14:textId="77777777" w:rsidTr="00920AEB">
        <w:tc>
          <w:tcPr>
            <w:tcW w:w="226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78F0051D" w14:textId="45AF6E7B" w:rsidR="001D09C8" w:rsidRDefault="00C23B11">
            <w:r w:rsidRPr="00C23B11">
              <w:t xml:space="preserve">In </w:t>
            </w:r>
            <w:proofErr w:type="spellStart"/>
            <w:r w:rsidRPr="00C23B11">
              <w:t>che</w:t>
            </w:r>
            <w:proofErr w:type="spellEnd"/>
            <w:r w:rsidRPr="00C23B11">
              <w:t xml:space="preserve"> modo le </w:t>
            </w:r>
            <w:proofErr w:type="spellStart"/>
            <w:r w:rsidRPr="00C23B11">
              <w:t>organizzazioni</w:t>
            </w:r>
            <w:proofErr w:type="spellEnd"/>
            <w:r w:rsidRPr="00C23B11">
              <w:t xml:space="preserve"> di IFP </w:t>
            </w:r>
            <w:proofErr w:type="spellStart"/>
            <w:r w:rsidRPr="00C23B11">
              <w:t>ei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loro</w:t>
            </w:r>
            <w:proofErr w:type="spellEnd"/>
            <w:r w:rsidRPr="00C23B11">
              <w:t xml:space="preserve"> partner per la </w:t>
            </w:r>
            <w:proofErr w:type="spellStart"/>
            <w:r w:rsidRPr="00C23B11">
              <w:t>mobilità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possono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cambiare</w:t>
            </w:r>
            <w:proofErr w:type="spellEnd"/>
            <w:r w:rsidRPr="00C23B11">
              <w:t xml:space="preserve"> o </w:t>
            </w:r>
            <w:proofErr w:type="spellStart"/>
            <w:r w:rsidRPr="00C23B11">
              <w:t>migliorare</w:t>
            </w:r>
            <w:proofErr w:type="spellEnd"/>
            <w:r w:rsidRPr="00C23B11">
              <w:t xml:space="preserve"> lo </w:t>
            </w:r>
            <w:proofErr w:type="spellStart"/>
            <w:r w:rsidRPr="00C23B11">
              <w:t>sviluppo</w:t>
            </w:r>
            <w:proofErr w:type="spellEnd"/>
            <w:r w:rsidRPr="00C23B11">
              <w:t xml:space="preserve"> di </w:t>
            </w:r>
            <w:proofErr w:type="spellStart"/>
            <w:r w:rsidRPr="00C23B11">
              <w:t>compiti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strutturati</w:t>
            </w:r>
            <w:proofErr w:type="spellEnd"/>
            <w:r w:rsidRPr="00C23B11">
              <w:t xml:space="preserve"> e </w:t>
            </w:r>
            <w:proofErr w:type="spellStart"/>
            <w:r w:rsidRPr="00C23B11">
              <w:t>valutazioni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graduati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che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aggiungono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valore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alle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esperienze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degli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studenti</w:t>
            </w:r>
            <w:proofErr w:type="spellEnd"/>
            <w:r w:rsidRPr="00C23B11">
              <w:t xml:space="preserve"> e </w:t>
            </w:r>
            <w:proofErr w:type="spellStart"/>
            <w:r w:rsidRPr="00C23B11">
              <w:t>lavorano</w:t>
            </w:r>
            <w:proofErr w:type="spellEnd"/>
            <w:r w:rsidRPr="00C23B11">
              <w:t xml:space="preserve"> per </w:t>
            </w:r>
            <w:proofErr w:type="spellStart"/>
            <w:r w:rsidRPr="00C23B11">
              <w:t>soddisfare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gli</w:t>
            </w:r>
            <w:proofErr w:type="spellEnd"/>
            <w:r w:rsidRPr="00C23B11">
              <w:t xml:space="preserve"> standard </w:t>
            </w:r>
            <w:proofErr w:type="spellStart"/>
            <w:r w:rsidRPr="00C23B11">
              <w:t>nazionali</w:t>
            </w:r>
            <w:proofErr w:type="spellEnd"/>
            <w:r w:rsidRPr="00C23B11">
              <w:t>?</w:t>
            </w:r>
          </w:p>
        </w:tc>
        <w:tc>
          <w:tcPr>
            <w:tcW w:w="8193" w:type="dxa"/>
            <w:tcBorders>
              <w:top w:val="single" w:sz="24" w:space="0" w:color="auto"/>
              <w:right w:val="single" w:sz="24" w:space="0" w:color="auto"/>
            </w:tcBorders>
          </w:tcPr>
          <w:p w14:paraId="094ED91A" w14:textId="58A061C9" w:rsidR="004A5C7C" w:rsidRDefault="00C23B11">
            <w:r w:rsidRPr="00C23B11">
              <w:t xml:space="preserve">In </w:t>
            </w:r>
            <w:proofErr w:type="spellStart"/>
            <w:r w:rsidRPr="00C23B11">
              <w:t>che</w:t>
            </w:r>
            <w:proofErr w:type="spellEnd"/>
            <w:r w:rsidRPr="00C23B11">
              <w:t xml:space="preserve"> modo </w:t>
            </w:r>
            <w:proofErr w:type="spellStart"/>
            <w:r w:rsidRPr="00C23B11">
              <w:t>i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nostri</w:t>
            </w:r>
            <w:proofErr w:type="spellEnd"/>
            <w:r w:rsidRPr="00C23B11">
              <w:t xml:space="preserve"> partner per la </w:t>
            </w:r>
            <w:proofErr w:type="spellStart"/>
            <w:r w:rsidRPr="00C23B11">
              <w:t>mobilità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attualmente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valutano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l'inclinazione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professionale</w:t>
            </w:r>
            <w:proofErr w:type="spellEnd"/>
            <w:r w:rsidRPr="00C23B11">
              <w:t>?</w:t>
            </w:r>
          </w:p>
          <w:p w14:paraId="55CD46E9" w14:textId="77777777" w:rsidR="004A5C7C" w:rsidRDefault="004A5C7C"/>
          <w:p w14:paraId="385FE5BA" w14:textId="77777777" w:rsidR="004A5C7C" w:rsidRDefault="004A5C7C"/>
          <w:p w14:paraId="2B011F8C" w14:textId="3F2638DA" w:rsidR="004A5C7C" w:rsidRDefault="004A5C7C"/>
        </w:tc>
      </w:tr>
      <w:tr w:rsidR="001D09C8" w14:paraId="4271A673" w14:textId="77777777" w:rsidTr="00920AEB">
        <w:tc>
          <w:tcPr>
            <w:tcW w:w="2263" w:type="dxa"/>
            <w:vMerge/>
            <w:tcBorders>
              <w:left w:val="single" w:sz="24" w:space="0" w:color="auto"/>
            </w:tcBorders>
          </w:tcPr>
          <w:p w14:paraId="32A6136A" w14:textId="77777777" w:rsidR="001D09C8" w:rsidRPr="004F6114" w:rsidRDefault="001D09C8" w:rsidP="001D09C8"/>
        </w:tc>
        <w:tc>
          <w:tcPr>
            <w:tcW w:w="8193" w:type="dxa"/>
            <w:tcBorders>
              <w:right w:val="single" w:sz="24" w:space="0" w:color="auto"/>
            </w:tcBorders>
          </w:tcPr>
          <w:p w14:paraId="28438C7F" w14:textId="465DD8A6" w:rsidR="004A5C7C" w:rsidRDefault="00C23B11">
            <w:r w:rsidRPr="00C23B11">
              <w:t xml:space="preserve">Come li </w:t>
            </w:r>
            <w:proofErr w:type="spellStart"/>
            <w:r w:rsidRPr="00C23B11">
              <w:t>convinceremmo</w:t>
            </w:r>
            <w:proofErr w:type="spellEnd"/>
            <w:r w:rsidRPr="00C23B11">
              <w:t xml:space="preserve"> del </w:t>
            </w:r>
            <w:proofErr w:type="spellStart"/>
            <w:r w:rsidRPr="00C23B11">
              <w:t>valore</w:t>
            </w:r>
            <w:proofErr w:type="spellEnd"/>
            <w:r w:rsidRPr="00C23B11">
              <w:t xml:space="preserve"> di </w:t>
            </w:r>
            <w:proofErr w:type="spellStart"/>
            <w:r w:rsidRPr="00C23B11">
              <w:t>sviluppare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compiti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graduati</w:t>
            </w:r>
            <w:proofErr w:type="spellEnd"/>
            <w:r w:rsidRPr="00C23B11">
              <w:t>?</w:t>
            </w:r>
          </w:p>
        </w:tc>
      </w:tr>
      <w:tr w:rsidR="001D09C8" w14:paraId="6CB8C51D" w14:textId="77777777" w:rsidTr="00920AEB">
        <w:tc>
          <w:tcPr>
            <w:tcW w:w="226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28A0C665" w14:textId="77777777" w:rsidR="001D09C8" w:rsidRPr="004F6114" w:rsidRDefault="001D09C8" w:rsidP="001D09C8"/>
        </w:tc>
        <w:tc>
          <w:tcPr>
            <w:tcW w:w="8193" w:type="dxa"/>
            <w:tcBorders>
              <w:bottom w:val="single" w:sz="24" w:space="0" w:color="auto"/>
              <w:right w:val="single" w:sz="24" w:space="0" w:color="auto"/>
            </w:tcBorders>
          </w:tcPr>
          <w:p w14:paraId="3C39C882" w14:textId="5637A0FD" w:rsidR="004A5C7C" w:rsidRDefault="00C23B11">
            <w:r w:rsidRPr="00C23B11">
              <w:t xml:space="preserve">In </w:t>
            </w:r>
            <w:proofErr w:type="spellStart"/>
            <w:r w:rsidRPr="00C23B11">
              <w:t>che</w:t>
            </w:r>
            <w:proofErr w:type="spellEnd"/>
            <w:r w:rsidRPr="00C23B11">
              <w:t xml:space="preserve"> modo </w:t>
            </w:r>
            <w:proofErr w:type="spellStart"/>
            <w:r w:rsidRPr="00C23B11">
              <w:t>potremmo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condividere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il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carico</w:t>
            </w:r>
            <w:proofErr w:type="spellEnd"/>
            <w:r w:rsidRPr="00C23B11">
              <w:t xml:space="preserve"> di </w:t>
            </w:r>
            <w:proofErr w:type="spellStart"/>
            <w:r w:rsidRPr="00C23B11">
              <w:t>lavoro</w:t>
            </w:r>
            <w:proofErr w:type="spellEnd"/>
            <w:r w:rsidRPr="00C23B11">
              <w:t xml:space="preserve">, </w:t>
            </w:r>
            <w:proofErr w:type="spellStart"/>
            <w:r w:rsidRPr="00C23B11">
              <w:t>anche</w:t>
            </w:r>
            <w:proofErr w:type="spellEnd"/>
            <w:r w:rsidRPr="00C23B11">
              <w:t xml:space="preserve"> con </w:t>
            </w:r>
            <w:proofErr w:type="spellStart"/>
            <w:r w:rsidRPr="00C23B11">
              <w:t>altri</w:t>
            </w:r>
            <w:proofErr w:type="spellEnd"/>
            <w:r w:rsidRPr="00C23B11">
              <w:t xml:space="preserve"> </w:t>
            </w:r>
            <w:proofErr w:type="spellStart"/>
            <w:r w:rsidRPr="00C23B11">
              <w:t>fornitori</w:t>
            </w:r>
            <w:proofErr w:type="spellEnd"/>
            <w:r w:rsidRPr="00C23B11">
              <w:t xml:space="preserve"> di IFP?</w:t>
            </w:r>
          </w:p>
          <w:p w14:paraId="69560AAB" w14:textId="77777777" w:rsidR="004A5C7C" w:rsidRDefault="004A5C7C"/>
          <w:p w14:paraId="3AE7E13D" w14:textId="0FCDE850" w:rsidR="004A5C7C" w:rsidRDefault="004A5C7C"/>
        </w:tc>
      </w:tr>
    </w:tbl>
    <w:p w14:paraId="2A678732" w14:textId="60BA5211" w:rsidR="004F6114" w:rsidRDefault="004F6114"/>
    <w:p w14:paraId="66EB4C43" w14:textId="6BD98A5E" w:rsidR="004F6114" w:rsidRDefault="004F6114"/>
    <w:p w14:paraId="139E24CC" w14:textId="77777777" w:rsidR="004F6114" w:rsidRDefault="004F6114"/>
    <w:p w14:paraId="0577D307" w14:textId="18A8BCB6" w:rsidR="004F6114" w:rsidRDefault="004F6114"/>
    <w:sectPr w:rsidR="004F6114" w:rsidSect="004F6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A716A"/>
    <w:multiLevelType w:val="hybridMultilevel"/>
    <w:tmpl w:val="9A5AFE26"/>
    <w:lvl w:ilvl="0" w:tplc="A8F8E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C1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AA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E4D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7EE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66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A8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C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C4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323BB8"/>
    <w:multiLevelType w:val="hybridMultilevel"/>
    <w:tmpl w:val="6F7A2A2C"/>
    <w:lvl w:ilvl="0" w:tplc="1F8CA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EE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23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9CD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66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2E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4D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C3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87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14"/>
    <w:rsid w:val="001D09C8"/>
    <w:rsid w:val="004A5C7C"/>
    <w:rsid w:val="004F6114"/>
    <w:rsid w:val="00920AEB"/>
    <w:rsid w:val="00B22114"/>
    <w:rsid w:val="00C2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4141"/>
  <w15:chartTrackingRefBased/>
  <w15:docId w15:val="{B2B38C6C-E0CD-43A5-9BC6-96E8930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6114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table" w:styleId="Grigliatabella">
    <w:name w:val="Table Grid"/>
    <w:basedOn w:val="Tabellanormale"/>
    <w:uiPriority w:val="39"/>
    <w:rsid w:val="004F6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41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4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Chiaka Amadi</dc:creator>
  <cp:keywords/>
  <dc:description/>
  <cp:lastModifiedBy>Silvia Marchesi</cp:lastModifiedBy>
  <cp:revision>3</cp:revision>
  <dcterms:created xsi:type="dcterms:W3CDTF">2018-06-24T10:32:00Z</dcterms:created>
  <dcterms:modified xsi:type="dcterms:W3CDTF">2018-07-26T14:26:00Z</dcterms:modified>
</cp:coreProperties>
</file>