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BA97A" w14:textId="77777777" w:rsidR="00B101FE" w:rsidRPr="000E2838" w:rsidRDefault="00B101FE" w:rsidP="00B101FE">
      <w:pPr>
        <w:rPr>
          <w:lang w:val="el-GR"/>
        </w:rPr>
      </w:pPr>
    </w:p>
    <w:p w14:paraId="4244AB99" w14:textId="12106F0A" w:rsidR="00B1419C" w:rsidRPr="00B1419C" w:rsidRDefault="00B1419C" w:rsidP="00B1419C">
      <w:pPr>
        <w:jc w:val="center"/>
        <w:rPr>
          <w:b/>
          <w:sz w:val="36"/>
          <w:lang w:val="el-GR"/>
        </w:rPr>
      </w:pPr>
      <w:r>
        <w:rPr>
          <w:b/>
          <w:sz w:val="36"/>
        </w:rPr>
        <w:t>T</w:t>
      </w:r>
      <w:r>
        <w:rPr>
          <w:b/>
          <w:sz w:val="36"/>
          <w:lang w:val="el-GR"/>
        </w:rPr>
        <w:t>Ο ΕΡΓΑΛΕΙΟ ΣΤΑΣΗΣ</w:t>
      </w:r>
      <w:bookmarkStart w:id="0" w:name="_GoBack"/>
      <w:bookmarkEnd w:id="0"/>
    </w:p>
    <w:p w14:paraId="0A0D5AC4" w14:textId="1E0A9438" w:rsidR="00045281" w:rsidRPr="000E2838" w:rsidRDefault="00045281">
      <w:pPr>
        <w:rPr>
          <w:lang w:val="el-GR"/>
        </w:rPr>
      </w:pPr>
    </w:p>
    <w:p w14:paraId="16E4E749" w14:textId="398CC3FB" w:rsidR="00E95204" w:rsidRPr="000E2838" w:rsidRDefault="00E95204">
      <w:pPr>
        <w:rPr>
          <w:lang w:val="el-GR"/>
        </w:rPr>
      </w:pPr>
    </w:p>
    <w:p w14:paraId="68475178" w14:textId="55255DFF" w:rsidR="00E95204" w:rsidRPr="000E2838" w:rsidRDefault="00E95204">
      <w:pPr>
        <w:rPr>
          <w:lang w:val="el-GR"/>
        </w:rPr>
      </w:pPr>
    </w:p>
    <w:p w14:paraId="1593E1DF" w14:textId="77777777" w:rsidR="00E95204" w:rsidRPr="000E2838" w:rsidRDefault="00E95204">
      <w:pPr>
        <w:rPr>
          <w:lang w:val="el-GR"/>
        </w:rPr>
      </w:pPr>
    </w:p>
    <w:tbl>
      <w:tblPr>
        <w:tblStyle w:val="TableGrid"/>
        <w:tblW w:w="15309" w:type="dxa"/>
        <w:tblLook w:val="04A0" w:firstRow="1" w:lastRow="0" w:firstColumn="1" w:lastColumn="0" w:noHBand="0" w:noVBand="1"/>
      </w:tblPr>
      <w:tblGrid>
        <w:gridCol w:w="3402"/>
        <w:gridCol w:w="8505"/>
        <w:gridCol w:w="3402"/>
      </w:tblGrid>
      <w:tr w:rsidR="00F70F20" w:rsidRPr="00B1419C" w14:paraId="36B25A2F" w14:textId="77777777" w:rsidTr="00C4510D">
        <w:tc>
          <w:tcPr>
            <w:tcW w:w="3402" w:type="dxa"/>
          </w:tcPr>
          <w:p w14:paraId="494FD85B" w14:textId="5967B37C" w:rsidR="00B101FE" w:rsidRPr="00B1419C" w:rsidRDefault="000E2838" w:rsidP="00B101FE">
            <w:pPr>
              <w:jc w:val="center"/>
              <w:rPr>
                <w:b/>
                <w:lang w:val="el-GR"/>
              </w:rPr>
            </w:pPr>
            <w:r>
              <w:rPr>
                <w:b/>
                <w:lang w:val="el-GR"/>
              </w:rPr>
              <w:t>Σημασία</w:t>
            </w:r>
            <w:r w:rsidRPr="00B1419C">
              <w:rPr>
                <w:b/>
                <w:lang w:val="el-GR"/>
              </w:rPr>
              <w:t xml:space="preserve"> </w:t>
            </w:r>
            <w:r>
              <w:rPr>
                <w:b/>
                <w:lang w:val="el-GR"/>
              </w:rPr>
              <w:t>διαχείρισης</w:t>
            </w:r>
          </w:p>
          <w:p w14:paraId="765FFF5F" w14:textId="77777777" w:rsidR="000E2838" w:rsidRDefault="000E2838" w:rsidP="000E2838">
            <w:pPr>
              <w:tabs>
                <w:tab w:val="right" w:pos="3154"/>
              </w:tabs>
              <w:rPr>
                <w:lang w:val="el-GR"/>
              </w:rPr>
            </w:pPr>
            <w:r>
              <w:rPr>
                <w:lang w:val="el-GR"/>
              </w:rPr>
              <w:t xml:space="preserve">Εξαιρετικά </w:t>
            </w:r>
          </w:p>
          <w:p w14:paraId="193B23CD" w14:textId="11A9FE91" w:rsidR="000E2838" w:rsidRPr="000E2838" w:rsidRDefault="0068294D" w:rsidP="000E2838">
            <w:pPr>
              <w:tabs>
                <w:tab w:val="right" w:pos="3154"/>
              </w:tabs>
              <w:rPr>
                <w:lang w:val="el-GR"/>
              </w:rPr>
            </w:pPr>
            <w:r>
              <w:rPr>
                <w:lang w:val="el-GR"/>
              </w:rPr>
              <w:t>Σημαντικό</w:t>
            </w:r>
            <w:r w:rsidR="000E2838">
              <w:rPr>
                <w:lang w:val="el-GR"/>
              </w:rPr>
              <w:t xml:space="preserve">            </w:t>
            </w:r>
            <w:r>
              <w:rPr>
                <w:lang w:val="el-GR"/>
              </w:rPr>
              <w:t>Καθόλου</w:t>
            </w:r>
            <w:r w:rsidR="000E2838">
              <w:rPr>
                <w:lang w:val="el-GR"/>
              </w:rPr>
              <w:t xml:space="preserve"> σημαντικό</w:t>
            </w:r>
          </w:p>
        </w:tc>
        <w:tc>
          <w:tcPr>
            <w:tcW w:w="8505" w:type="dxa"/>
            <w:vAlign w:val="center"/>
          </w:tcPr>
          <w:p w14:paraId="0CD92606" w14:textId="5C291B19" w:rsidR="00F70F20" w:rsidRPr="000E2838" w:rsidRDefault="000E2838" w:rsidP="00C4510D">
            <w:pPr>
              <w:jc w:val="center"/>
              <w:rPr>
                <w:lang w:val="el-GR"/>
              </w:rPr>
            </w:pPr>
            <w:r>
              <w:rPr>
                <w:b/>
                <w:lang w:val="el-GR"/>
              </w:rPr>
              <w:t>Κατάσταση</w:t>
            </w:r>
          </w:p>
        </w:tc>
        <w:tc>
          <w:tcPr>
            <w:tcW w:w="3402" w:type="dxa"/>
          </w:tcPr>
          <w:p w14:paraId="22F115BC" w14:textId="542CD3F8" w:rsidR="00B101FE" w:rsidRPr="000E2838" w:rsidRDefault="000E2838" w:rsidP="00B101FE">
            <w:pPr>
              <w:jc w:val="center"/>
              <w:rPr>
                <w:b/>
                <w:lang w:val="el-GR"/>
              </w:rPr>
            </w:pPr>
            <w:r>
              <w:rPr>
                <w:b/>
                <w:lang w:val="el-GR"/>
              </w:rPr>
              <w:t>Ευκολία διαχείρισης</w:t>
            </w:r>
          </w:p>
          <w:p w14:paraId="15DB8845" w14:textId="35B0A168" w:rsidR="00B101FE" w:rsidRPr="000E2838" w:rsidRDefault="000E2838" w:rsidP="00B101FE">
            <w:pPr>
              <w:tabs>
                <w:tab w:val="right" w:pos="3060"/>
              </w:tabs>
              <w:rPr>
                <w:lang w:val="el-GR"/>
              </w:rPr>
            </w:pPr>
            <w:r>
              <w:t>E</w:t>
            </w:r>
            <w:r>
              <w:rPr>
                <w:lang w:val="el-GR"/>
              </w:rPr>
              <w:t>ξαιρετικά</w:t>
            </w:r>
            <w:r w:rsidRPr="000E2838">
              <w:rPr>
                <w:lang w:val="el-GR"/>
              </w:rPr>
              <w:tab/>
            </w:r>
            <w:r>
              <w:t>E</w:t>
            </w:r>
            <w:r>
              <w:rPr>
                <w:lang w:val="el-GR"/>
              </w:rPr>
              <w:t>ξαιρετικά</w:t>
            </w:r>
          </w:p>
          <w:p w14:paraId="019470A7" w14:textId="3A0FD620" w:rsidR="000F7989" w:rsidRPr="000E2838" w:rsidRDefault="000E2838" w:rsidP="00B101FE">
            <w:pPr>
              <w:tabs>
                <w:tab w:val="right" w:pos="3154"/>
              </w:tabs>
              <w:rPr>
                <w:lang w:val="el-GR"/>
              </w:rPr>
            </w:pPr>
            <w:r>
              <w:rPr>
                <w:lang w:val="el-GR"/>
              </w:rPr>
              <w:t>εύκολο</w:t>
            </w:r>
            <w:r w:rsidRPr="000E2838">
              <w:rPr>
                <w:lang w:val="el-GR"/>
              </w:rPr>
              <w:tab/>
            </w:r>
            <w:r>
              <w:rPr>
                <w:lang w:val="el-GR"/>
              </w:rPr>
              <w:t>δύσκολο</w:t>
            </w:r>
          </w:p>
        </w:tc>
      </w:tr>
      <w:tr w:rsidR="00F70F20" w14:paraId="70EF6675" w14:textId="77777777" w:rsidTr="00C4510D">
        <w:trPr>
          <w:trHeight w:val="579"/>
        </w:trPr>
        <w:tc>
          <w:tcPr>
            <w:tcW w:w="3402" w:type="dxa"/>
            <w:vAlign w:val="center"/>
          </w:tcPr>
          <w:p w14:paraId="660EB4D0" w14:textId="66413B6B" w:rsidR="00F70F20" w:rsidRPr="000E2838" w:rsidRDefault="00F70F20" w:rsidP="00C4510D">
            <w:pPr>
              <w:jc w:val="center"/>
              <w:rPr>
                <w:b/>
                <w:lang w:val="el-GR"/>
              </w:rPr>
            </w:pPr>
          </w:p>
        </w:tc>
        <w:tc>
          <w:tcPr>
            <w:tcW w:w="8505" w:type="dxa"/>
            <w:vAlign w:val="center"/>
          </w:tcPr>
          <w:p w14:paraId="5D3B82F3" w14:textId="32E0AD1C" w:rsidR="00F70F20" w:rsidRPr="000E2838" w:rsidRDefault="000E2838" w:rsidP="00C4510D">
            <w:pPr>
              <w:jc w:val="center"/>
              <w:rPr>
                <w:b/>
                <w:lang w:val="el-GR"/>
              </w:rPr>
            </w:pPr>
            <w:r>
              <w:rPr>
                <w:b/>
                <w:lang w:val="el-GR"/>
              </w:rPr>
              <w:t>Καθημερινή ζωή</w:t>
            </w:r>
          </w:p>
        </w:tc>
        <w:tc>
          <w:tcPr>
            <w:tcW w:w="3402" w:type="dxa"/>
            <w:vAlign w:val="center"/>
          </w:tcPr>
          <w:p w14:paraId="4F1B99FD" w14:textId="09F91E03" w:rsidR="00F70F20" w:rsidRPr="00430EB2" w:rsidRDefault="00E95204" w:rsidP="00C4510D">
            <w:pPr>
              <w:jc w:val="center"/>
              <w:rPr>
                <w:b/>
              </w:rPr>
            </w:pPr>
            <w:r>
              <w:t>4          3          2          1</w:t>
            </w:r>
          </w:p>
        </w:tc>
      </w:tr>
      <w:tr w:rsidR="000F7989" w14:paraId="3B37B03D" w14:textId="77777777" w:rsidTr="00C4510D">
        <w:trPr>
          <w:trHeight w:val="579"/>
        </w:trPr>
        <w:tc>
          <w:tcPr>
            <w:tcW w:w="3402" w:type="dxa"/>
            <w:vAlign w:val="center"/>
          </w:tcPr>
          <w:p w14:paraId="43B161DE" w14:textId="7CD0EB25" w:rsidR="000F7989" w:rsidRPr="00F70F20" w:rsidRDefault="00283F7C" w:rsidP="00C4510D">
            <w:pPr>
              <w:jc w:val="center"/>
            </w:pPr>
            <w:r>
              <w:t>4          3          2          1</w:t>
            </w:r>
          </w:p>
        </w:tc>
        <w:tc>
          <w:tcPr>
            <w:tcW w:w="8505" w:type="dxa"/>
            <w:vAlign w:val="center"/>
          </w:tcPr>
          <w:p w14:paraId="070459D5" w14:textId="73D5CE9D" w:rsidR="000F7989" w:rsidRPr="000F7989" w:rsidRDefault="0068294D" w:rsidP="00C4510D">
            <w:pPr>
              <w:pStyle w:val="ListParagraph"/>
              <w:numPr>
                <w:ilvl w:val="0"/>
                <w:numId w:val="2"/>
              </w:numPr>
              <w:ind w:hanging="549"/>
            </w:pPr>
            <w:r>
              <w:rPr>
                <w:lang w:val="el-GR"/>
              </w:rPr>
              <w:t>Συνηθίζοντας</w:t>
            </w:r>
            <w:r w:rsidR="000E2838">
              <w:rPr>
                <w:lang w:val="el-GR"/>
              </w:rPr>
              <w:t xml:space="preserve"> το τοπικό κλίμα</w:t>
            </w:r>
          </w:p>
        </w:tc>
        <w:tc>
          <w:tcPr>
            <w:tcW w:w="3402" w:type="dxa"/>
            <w:vAlign w:val="center"/>
          </w:tcPr>
          <w:p w14:paraId="4CF702EA" w14:textId="02A0804F" w:rsidR="000F7989" w:rsidRPr="00430EB2" w:rsidRDefault="00E95204" w:rsidP="00C4510D">
            <w:pPr>
              <w:jc w:val="center"/>
              <w:rPr>
                <w:b/>
              </w:rPr>
            </w:pPr>
            <w:r>
              <w:t>4          3          2          1</w:t>
            </w:r>
          </w:p>
        </w:tc>
      </w:tr>
      <w:tr w:rsidR="000F7989" w14:paraId="4094BE5E" w14:textId="77777777" w:rsidTr="00C4510D">
        <w:trPr>
          <w:trHeight w:val="579"/>
        </w:trPr>
        <w:tc>
          <w:tcPr>
            <w:tcW w:w="3402" w:type="dxa"/>
            <w:vAlign w:val="center"/>
          </w:tcPr>
          <w:p w14:paraId="275C88DE" w14:textId="7647F775" w:rsidR="000F7989" w:rsidRPr="00F70F20" w:rsidRDefault="00E95204" w:rsidP="00C4510D">
            <w:pPr>
              <w:jc w:val="center"/>
            </w:pPr>
            <w:r>
              <w:t>4          3          2          1</w:t>
            </w:r>
          </w:p>
        </w:tc>
        <w:tc>
          <w:tcPr>
            <w:tcW w:w="8505" w:type="dxa"/>
            <w:vAlign w:val="center"/>
          </w:tcPr>
          <w:p w14:paraId="23FB746F" w14:textId="5F3D5738" w:rsidR="000F7989" w:rsidRPr="000F7989" w:rsidRDefault="0068294D" w:rsidP="00C4510D">
            <w:pPr>
              <w:pStyle w:val="ListParagraph"/>
              <w:numPr>
                <w:ilvl w:val="0"/>
                <w:numId w:val="2"/>
              </w:numPr>
              <w:ind w:hanging="549"/>
            </w:pPr>
            <w:r>
              <w:rPr>
                <w:lang w:val="el-GR"/>
              </w:rPr>
              <w:t>Συνηθίζοντας</w:t>
            </w:r>
            <w:r w:rsidR="000E2838">
              <w:rPr>
                <w:lang w:val="el-GR"/>
              </w:rPr>
              <w:t xml:space="preserve"> το τοπικό φαγητό</w:t>
            </w:r>
          </w:p>
        </w:tc>
        <w:tc>
          <w:tcPr>
            <w:tcW w:w="3402" w:type="dxa"/>
            <w:vAlign w:val="center"/>
          </w:tcPr>
          <w:p w14:paraId="00AE7A41" w14:textId="3B516D95" w:rsidR="000F7989" w:rsidRPr="00F70F20" w:rsidRDefault="00E95204" w:rsidP="00C4510D">
            <w:pPr>
              <w:jc w:val="center"/>
            </w:pPr>
            <w:r>
              <w:t>4          3          2          1</w:t>
            </w:r>
          </w:p>
        </w:tc>
      </w:tr>
      <w:tr w:rsidR="00E95204" w14:paraId="50229576" w14:textId="77777777" w:rsidTr="00C4510D">
        <w:trPr>
          <w:trHeight w:val="579"/>
        </w:trPr>
        <w:tc>
          <w:tcPr>
            <w:tcW w:w="3402" w:type="dxa"/>
            <w:vAlign w:val="center"/>
          </w:tcPr>
          <w:p w14:paraId="467B3AB9" w14:textId="5B4371C0" w:rsidR="00E95204" w:rsidRDefault="00C4510D" w:rsidP="00C4510D">
            <w:pPr>
              <w:jc w:val="center"/>
            </w:pPr>
            <w:r>
              <w:t>4          3          2          1</w:t>
            </w:r>
          </w:p>
        </w:tc>
        <w:tc>
          <w:tcPr>
            <w:tcW w:w="8505" w:type="dxa"/>
            <w:vAlign w:val="center"/>
          </w:tcPr>
          <w:p w14:paraId="0088947E" w14:textId="14801970" w:rsidR="00E95204" w:rsidRPr="000E2838" w:rsidRDefault="0068294D" w:rsidP="006E31C9">
            <w:pPr>
              <w:pStyle w:val="ListParagraph"/>
              <w:numPr>
                <w:ilvl w:val="0"/>
                <w:numId w:val="2"/>
              </w:numPr>
              <w:ind w:hanging="549"/>
              <w:rPr>
                <w:lang w:val="el-GR"/>
              </w:rPr>
            </w:pPr>
            <w:r>
              <w:rPr>
                <w:lang w:val="el-GR"/>
              </w:rPr>
              <w:t>Συνηθίζοντας</w:t>
            </w:r>
            <w:r w:rsidR="000E2838" w:rsidRPr="000E2838">
              <w:rPr>
                <w:lang w:val="el-GR"/>
              </w:rPr>
              <w:t xml:space="preserve"> </w:t>
            </w:r>
            <w:r w:rsidR="000E2838">
              <w:rPr>
                <w:lang w:val="el-GR"/>
              </w:rPr>
              <w:t>το</w:t>
            </w:r>
            <w:r w:rsidR="000E2838" w:rsidRPr="000E2838">
              <w:rPr>
                <w:lang w:val="el-GR"/>
              </w:rPr>
              <w:t xml:space="preserve"> </w:t>
            </w:r>
            <w:r w:rsidR="000E2838">
              <w:rPr>
                <w:lang w:val="el-GR"/>
              </w:rPr>
              <w:t>χρονοδιάγραμμα</w:t>
            </w:r>
            <w:r w:rsidR="00E95204" w:rsidRPr="000E2838">
              <w:rPr>
                <w:lang w:val="el-GR"/>
              </w:rPr>
              <w:t xml:space="preserve"> / </w:t>
            </w:r>
            <w:r w:rsidR="000E2838">
              <w:rPr>
                <w:lang w:val="el-GR"/>
              </w:rPr>
              <w:t>ρουτίνα</w:t>
            </w:r>
            <w:r w:rsidR="00E95204" w:rsidRPr="000E2838">
              <w:rPr>
                <w:lang w:val="el-GR"/>
              </w:rPr>
              <w:t xml:space="preserve">/ </w:t>
            </w:r>
            <w:r w:rsidR="006E31C9">
              <w:rPr>
                <w:lang w:val="el-GR"/>
              </w:rPr>
              <w:t>μοτίβα της μέρας</w:t>
            </w:r>
          </w:p>
        </w:tc>
        <w:tc>
          <w:tcPr>
            <w:tcW w:w="3402" w:type="dxa"/>
            <w:vAlign w:val="center"/>
          </w:tcPr>
          <w:p w14:paraId="12B54B9E" w14:textId="75413B1E" w:rsidR="00E95204" w:rsidRDefault="00C4510D" w:rsidP="00C4510D">
            <w:pPr>
              <w:jc w:val="center"/>
            </w:pPr>
            <w:r>
              <w:t>4          3          2          1</w:t>
            </w:r>
          </w:p>
        </w:tc>
      </w:tr>
      <w:tr w:rsidR="000F7989" w14:paraId="151AB5E6" w14:textId="77777777" w:rsidTr="00C4510D">
        <w:trPr>
          <w:trHeight w:val="579"/>
        </w:trPr>
        <w:tc>
          <w:tcPr>
            <w:tcW w:w="3402" w:type="dxa"/>
            <w:vAlign w:val="center"/>
          </w:tcPr>
          <w:p w14:paraId="11261E81" w14:textId="41979EE6" w:rsidR="000F7989" w:rsidRPr="00F70F20" w:rsidRDefault="00E95204" w:rsidP="00C4510D">
            <w:pPr>
              <w:jc w:val="center"/>
            </w:pPr>
            <w:r>
              <w:t>4          3          2          1</w:t>
            </w:r>
          </w:p>
        </w:tc>
        <w:tc>
          <w:tcPr>
            <w:tcW w:w="8505" w:type="dxa"/>
            <w:vAlign w:val="center"/>
          </w:tcPr>
          <w:p w14:paraId="2ADDB679" w14:textId="7A621541" w:rsidR="00837F44" w:rsidRPr="006E31C9" w:rsidRDefault="006E31C9" w:rsidP="00C4510D">
            <w:pPr>
              <w:pStyle w:val="ListParagraph"/>
              <w:numPr>
                <w:ilvl w:val="0"/>
                <w:numId w:val="2"/>
              </w:numPr>
              <w:ind w:hanging="549"/>
              <w:rPr>
                <w:lang w:val="el-GR"/>
              </w:rPr>
            </w:pPr>
            <w:r>
              <w:rPr>
                <w:lang w:val="el-GR"/>
              </w:rPr>
              <w:t>Προσαρμογή</w:t>
            </w:r>
            <w:r w:rsidRPr="006E31C9">
              <w:rPr>
                <w:lang w:val="el-GR"/>
              </w:rPr>
              <w:t xml:space="preserve"> </w:t>
            </w:r>
            <w:r>
              <w:rPr>
                <w:lang w:val="el-GR"/>
              </w:rPr>
              <w:t>στις</w:t>
            </w:r>
            <w:r w:rsidRPr="006E31C9">
              <w:rPr>
                <w:lang w:val="el-GR"/>
              </w:rPr>
              <w:t xml:space="preserve"> </w:t>
            </w:r>
            <w:r>
              <w:rPr>
                <w:lang w:val="el-GR"/>
              </w:rPr>
              <w:t>απαιτήσεις</w:t>
            </w:r>
            <w:r w:rsidRPr="006E31C9">
              <w:rPr>
                <w:lang w:val="el-GR"/>
              </w:rPr>
              <w:t xml:space="preserve"> </w:t>
            </w:r>
            <w:r>
              <w:rPr>
                <w:lang w:val="el-GR"/>
              </w:rPr>
              <w:t>κανόνες</w:t>
            </w:r>
            <w:r w:rsidRPr="006E31C9">
              <w:rPr>
                <w:lang w:val="el-GR"/>
              </w:rPr>
              <w:t xml:space="preserve"> </w:t>
            </w:r>
            <w:r>
              <w:rPr>
                <w:lang w:val="el-GR"/>
              </w:rPr>
              <w:t>της</w:t>
            </w:r>
            <w:r w:rsidRPr="006E31C9">
              <w:rPr>
                <w:lang w:val="el-GR"/>
              </w:rPr>
              <w:t xml:space="preserve"> </w:t>
            </w:r>
            <w:r>
              <w:rPr>
                <w:lang w:val="el-GR"/>
              </w:rPr>
              <w:t>διαμονή</w:t>
            </w:r>
            <w:r w:rsidRPr="006E31C9">
              <w:rPr>
                <w:lang w:val="el-GR"/>
              </w:rPr>
              <w:t xml:space="preserve"> </w:t>
            </w:r>
            <w:r>
              <w:rPr>
                <w:lang w:val="el-GR"/>
              </w:rPr>
              <w:t>σας</w:t>
            </w:r>
          </w:p>
          <w:p w14:paraId="7E6CED36" w14:textId="31147EC3" w:rsidR="000F7989" w:rsidRPr="006E31C9" w:rsidRDefault="00C4510D" w:rsidP="006E31C9">
            <w:pPr>
              <w:pStyle w:val="ListParagraph"/>
              <w:ind w:hanging="549"/>
              <w:rPr>
                <w:lang w:val="el-GR"/>
              </w:rPr>
            </w:pPr>
            <w:r w:rsidRPr="006E31C9">
              <w:rPr>
                <w:i/>
                <w:sz w:val="22"/>
                <w:lang w:val="el-GR"/>
              </w:rPr>
              <w:tab/>
            </w:r>
            <w:r w:rsidR="000F7989" w:rsidRPr="006E31C9">
              <w:rPr>
                <w:i/>
                <w:sz w:val="22"/>
                <w:lang w:val="el-GR"/>
              </w:rPr>
              <w:t>(</w:t>
            </w:r>
            <w:r w:rsidR="006E31C9">
              <w:rPr>
                <w:i/>
                <w:sz w:val="22"/>
                <w:lang w:val="el-GR"/>
              </w:rPr>
              <w:t>π.χ να μοιράζεστε την κουζίνα με άλλους</w:t>
            </w:r>
            <w:r w:rsidR="000F7989" w:rsidRPr="006E31C9">
              <w:rPr>
                <w:i/>
                <w:sz w:val="22"/>
                <w:lang w:val="el-GR"/>
              </w:rPr>
              <w:t>)</w:t>
            </w:r>
          </w:p>
        </w:tc>
        <w:tc>
          <w:tcPr>
            <w:tcW w:w="3402" w:type="dxa"/>
            <w:vAlign w:val="center"/>
          </w:tcPr>
          <w:p w14:paraId="33D53338" w14:textId="546A2F0F" w:rsidR="000F7989" w:rsidRPr="00F70F20" w:rsidRDefault="00E95204" w:rsidP="00C4510D">
            <w:pPr>
              <w:jc w:val="center"/>
            </w:pPr>
            <w:r>
              <w:t>4          3          2          1</w:t>
            </w:r>
          </w:p>
        </w:tc>
      </w:tr>
      <w:tr w:rsidR="000F7989" w14:paraId="2603CEB1" w14:textId="77777777" w:rsidTr="00C4510D">
        <w:trPr>
          <w:trHeight w:val="579"/>
        </w:trPr>
        <w:tc>
          <w:tcPr>
            <w:tcW w:w="3402" w:type="dxa"/>
            <w:vAlign w:val="center"/>
          </w:tcPr>
          <w:p w14:paraId="7DB993CA" w14:textId="5DDDF002" w:rsidR="000F7989" w:rsidRPr="00F70F20" w:rsidRDefault="00E95204" w:rsidP="00C4510D">
            <w:pPr>
              <w:jc w:val="center"/>
            </w:pPr>
            <w:r>
              <w:t>4          3          2          1</w:t>
            </w:r>
          </w:p>
        </w:tc>
        <w:tc>
          <w:tcPr>
            <w:tcW w:w="8505" w:type="dxa"/>
            <w:vAlign w:val="center"/>
          </w:tcPr>
          <w:p w14:paraId="5367B49A" w14:textId="260917A4" w:rsidR="000F7989" w:rsidRPr="000F7989" w:rsidRDefault="006E31C9" w:rsidP="00C4510D">
            <w:pPr>
              <w:pStyle w:val="ListParagraph"/>
              <w:numPr>
                <w:ilvl w:val="0"/>
                <w:numId w:val="2"/>
              </w:numPr>
              <w:ind w:hanging="549"/>
            </w:pPr>
            <w:r>
              <w:rPr>
                <w:lang w:val="el-GR"/>
              </w:rPr>
              <w:t xml:space="preserve">Αγορά καθημερινών </w:t>
            </w:r>
            <w:r w:rsidR="0068294D">
              <w:rPr>
                <w:lang w:val="el-GR"/>
              </w:rPr>
              <w:t>προϊόντων</w:t>
            </w:r>
          </w:p>
        </w:tc>
        <w:tc>
          <w:tcPr>
            <w:tcW w:w="3402" w:type="dxa"/>
            <w:vAlign w:val="center"/>
          </w:tcPr>
          <w:p w14:paraId="4C885A7A" w14:textId="79CA3746" w:rsidR="000F7989" w:rsidRPr="00F70F20" w:rsidRDefault="00E95204" w:rsidP="00C4510D">
            <w:pPr>
              <w:jc w:val="center"/>
            </w:pPr>
            <w:r>
              <w:t>4          3          2          1</w:t>
            </w:r>
          </w:p>
        </w:tc>
      </w:tr>
      <w:tr w:rsidR="000F7989" w14:paraId="414DC02A" w14:textId="77777777" w:rsidTr="00C4510D">
        <w:trPr>
          <w:trHeight w:val="579"/>
        </w:trPr>
        <w:tc>
          <w:tcPr>
            <w:tcW w:w="3402" w:type="dxa"/>
            <w:vAlign w:val="center"/>
          </w:tcPr>
          <w:p w14:paraId="4193993C" w14:textId="46AFEFE8" w:rsidR="000F7989" w:rsidRPr="00F70F20" w:rsidRDefault="00E95204" w:rsidP="00C4510D">
            <w:pPr>
              <w:jc w:val="center"/>
            </w:pPr>
            <w:r>
              <w:t>4          3          2          1</w:t>
            </w:r>
          </w:p>
        </w:tc>
        <w:tc>
          <w:tcPr>
            <w:tcW w:w="8505" w:type="dxa"/>
            <w:vAlign w:val="center"/>
          </w:tcPr>
          <w:p w14:paraId="566A66F1" w14:textId="0FD649D8" w:rsidR="000F7989" w:rsidRPr="006E31C9" w:rsidRDefault="006E31C9" w:rsidP="006E31C9">
            <w:pPr>
              <w:pStyle w:val="ListParagraph"/>
              <w:numPr>
                <w:ilvl w:val="0"/>
                <w:numId w:val="2"/>
              </w:numPr>
              <w:ind w:hanging="549"/>
              <w:rPr>
                <w:lang w:val="el-GR"/>
              </w:rPr>
            </w:pPr>
            <w:r>
              <w:rPr>
                <w:lang w:val="el-GR"/>
              </w:rPr>
              <w:t>Ταξίδι</w:t>
            </w:r>
            <w:r w:rsidRPr="006E31C9">
              <w:rPr>
                <w:lang w:val="el-GR"/>
              </w:rPr>
              <w:t xml:space="preserve"> </w:t>
            </w:r>
            <w:r>
              <w:rPr>
                <w:lang w:val="el-GR"/>
              </w:rPr>
              <w:t>προς</w:t>
            </w:r>
            <w:r w:rsidRPr="006E31C9">
              <w:rPr>
                <w:lang w:val="el-GR"/>
              </w:rPr>
              <w:t xml:space="preserve"> </w:t>
            </w:r>
            <w:r>
              <w:rPr>
                <w:lang w:val="el-GR"/>
              </w:rPr>
              <w:t>και</w:t>
            </w:r>
            <w:r w:rsidRPr="006E31C9">
              <w:rPr>
                <w:lang w:val="el-GR"/>
              </w:rPr>
              <w:t xml:space="preserve"> </w:t>
            </w:r>
            <w:r>
              <w:rPr>
                <w:lang w:val="el-GR"/>
              </w:rPr>
              <w:t>από</w:t>
            </w:r>
            <w:r w:rsidRPr="006E31C9">
              <w:rPr>
                <w:lang w:val="el-GR"/>
              </w:rPr>
              <w:t xml:space="preserve"> </w:t>
            </w:r>
            <w:r>
              <w:rPr>
                <w:lang w:val="el-GR"/>
              </w:rPr>
              <w:t>το</w:t>
            </w:r>
            <w:r w:rsidRPr="006E31C9">
              <w:rPr>
                <w:lang w:val="el-GR"/>
              </w:rPr>
              <w:t xml:space="preserve"> </w:t>
            </w:r>
            <w:r>
              <w:rPr>
                <w:lang w:val="el-GR"/>
              </w:rPr>
              <w:t>χώρος</w:t>
            </w:r>
            <w:r w:rsidRPr="006E31C9">
              <w:rPr>
                <w:lang w:val="el-GR"/>
              </w:rPr>
              <w:t xml:space="preserve"> </w:t>
            </w:r>
            <w:r>
              <w:rPr>
                <w:lang w:val="el-GR"/>
              </w:rPr>
              <w:t>μελέτης</w:t>
            </w:r>
            <w:r w:rsidRPr="006E31C9">
              <w:rPr>
                <w:lang w:val="el-GR"/>
              </w:rPr>
              <w:t xml:space="preserve"> </w:t>
            </w:r>
            <w:r>
              <w:rPr>
                <w:lang w:val="el-GR"/>
              </w:rPr>
              <w:t>εκπαίδευσης</w:t>
            </w:r>
            <w:r w:rsidRPr="006E31C9">
              <w:rPr>
                <w:lang w:val="el-GR"/>
              </w:rPr>
              <w:t xml:space="preserve"> </w:t>
            </w:r>
            <w:r>
              <w:rPr>
                <w:lang w:val="el-GR"/>
              </w:rPr>
              <w:t>εργασίας</w:t>
            </w:r>
          </w:p>
        </w:tc>
        <w:tc>
          <w:tcPr>
            <w:tcW w:w="3402" w:type="dxa"/>
            <w:vAlign w:val="center"/>
          </w:tcPr>
          <w:p w14:paraId="4AFC04B7" w14:textId="2D842460" w:rsidR="000F7989" w:rsidRPr="00F70F20" w:rsidRDefault="00E95204" w:rsidP="00C4510D">
            <w:pPr>
              <w:jc w:val="center"/>
            </w:pPr>
            <w:r>
              <w:t>4          3          2          1</w:t>
            </w:r>
          </w:p>
        </w:tc>
      </w:tr>
      <w:tr w:rsidR="000F7989" w14:paraId="449C91C4" w14:textId="77777777" w:rsidTr="00C4510D">
        <w:trPr>
          <w:trHeight w:val="579"/>
        </w:trPr>
        <w:tc>
          <w:tcPr>
            <w:tcW w:w="3402" w:type="dxa"/>
            <w:vAlign w:val="center"/>
          </w:tcPr>
          <w:p w14:paraId="5B606F92" w14:textId="15C61B51" w:rsidR="000F7989" w:rsidRPr="00F70F20" w:rsidRDefault="00E95204" w:rsidP="00C4510D">
            <w:pPr>
              <w:jc w:val="center"/>
            </w:pPr>
            <w:r>
              <w:t>4          3          2          1</w:t>
            </w:r>
          </w:p>
        </w:tc>
        <w:tc>
          <w:tcPr>
            <w:tcW w:w="8505" w:type="dxa"/>
            <w:vAlign w:val="center"/>
          </w:tcPr>
          <w:p w14:paraId="1DA52A81" w14:textId="45AED62C" w:rsidR="000F7989" w:rsidRPr="006E31C9" w:rsidRDefault="006E31C9" w:rsidP="00C4510D">
            <w:pPr>
              <w:pStyle w:val="ListParagraph"/>
              <w:numPr>
                <w:ilvl w:val="0"/>
                <w:numId w:val="2"/>
              </w:numPr>
              <w:ind w:hanging="549"/>
              <w:rPr>
                <w:lang w:val="el-GR"/>
              </w:rPr>
            </w:pPr>
            <w:r>
              <w:rPr>
                <w:lang w:val="el-GR"/>
              </w:rPr>
              <w:t>Συμμετοχή</w:t>
            </w:r>
            <w:r w:rsidRPr="006E31C9">
              <w:rPr>
                <w:lang w:val="el-GR"/>
              </w:rPr>
              <w:t xml:space="preserve"> </w:t>
            </w:r>
            <w:r>
              <w:rPr>
                <w:lang w:val="el-GR"/>
              </w:rPr>
              <w:t>σε</w:t>
            </w:r>
            <w:r w:rsidRPr="006E31C9">
              <w:rPr>
                <w:lang w:val="el-GR"/>
              </w:rPr>
              <w:t xml:space="preserve"> </w:t>
            </w:r>
            <w:r>
              <w:rPr>
                <w:lang w:val="el-GR"/>
              </w:rPr>
              <w:t>διάφορά</w:t>
            </w:r>
            <w:r w:rsidRPr="006E31C9">
              <w:rPr>
                <w:lang w:val="el-GR"/>
              </w:rPr>
              <w:t xml:space="preserve"> </w:t>
            </w:r>
            <w:r>
              <w:rPr>
                <w:lang w:val="el-GR"/>
              </w:rPr>
              <w:t>κοινωνικές</w:t>
            </w:r>
            <w:r w:rsidRPr="006E31C9">
              <w:rPr>
                <w:lang w:val="el-GR"/>
              </w:rPr>
              <w:t xml:space="preserve"> </w:t>
            </w:r>
            <w:r>
              <w:rPr>
                <w:lang w:val="el-GR"/>
              </w:rPr>
              <w:t>και</w:t>
            </w:r>
            <w:r w:rsidRPr="006E31C9">
              <w:rPr>
                <w:lang w:val="el-GR"/>
              </w:rPr>
              <w:t xml:space="preserve"> /</w:t>
            </w:r>
            <w:r>
              <w:rPr>
                <w:lang w:val="el-GR"/>
              </w:rPr>
              <w:t>ή</w:t>
            </w:r>
            <w:r w:rsidRPr="006E31C9">
              <w:rPr>
                <w:lang w:val="el-GR"/>
              </w:rPr>
              <w:t xml:space="preserve"> </w:t>
            </w:r>
            <w:r>
              <w:rPr>
                <w:lang w:val="el-GR"/>
              </w:rPr>
              <w:t>ψυχαγωγικές δραστηριότητες</w:t>
            </w:r>
          </w:p>
        </w:tc>
        <w:tc>
          <w:tcPr>
            <w:tcW w:w="3402" w:type="dxa"/>
            <w:vAlign w:val="center"/>
          </w:tcPr>
          <w:p w14:paraId="645C5101" w14:textId="2ECFF2B4" w:rsidR="000F7989" w:rsidRPr="00F70F20" w:rsidRDefault="00E95204" w:rsidP="00C4510D">
            <w:pPr>
              <w:jc w:val="center"/>
            </w:pPr>
            <w:r>
              <w:t>4          3          2          1</w:t>
            </w:r>
          </w:p>
        </w:tc>
      </w:tr>
      <w:tr w:rsidR="000F7989" w14:paraId="1A369054" w14:textId="77777777" w:rsidTr="00C4510D">
        <w:trPr>
          <w:trHeight w:val="579"/>
        </w:trPr>
        <w:tc>
          <w:tcPr>
            <w:tcW w:w="3402" w:type="dxa"/>
            <w:vAlign w:val="center"/>
          </w:tcPr>
          <w:p w14:paraId="10980146" w14:textId="77777777" w:rsidR="000F7989" w:rsidRPr="00F70F20" w:rsidRDefault="000F7989" w:rsidP="00C4510D">
            <w:pPr>
              <w:jc w:val="center"/>
            </w:pPr>
          </w:p>
        </w:tc>
        <w:tc>
          <w:tcPr>
            <w:tcW w:w="8505" w:type="dxa"/>
            <w:vAlign w:val="center"/>
          </w:tcPr>
          <w:p w14:paraId="32758C55" w14:textId="14B781C8" w:rsidR="000F7989" w:rsidRPr="000E2838" w:rsidRDefault="000E2838" w:rsidP="000E2838">
            <w:pPr>
              <w:jc w:val="center"/>
              <w:rPr>
                <w:b/>
                <w:lang w:val="el-GR"/>
              </w:rPr>
            </w:pPr>
            <w:r>
              <w:rPr>
                <w:b/>
                <w:lang w:val="el-GR"/>
              </w:rPr>
              <w:t>Μάθηση</w:t>
            </w:r>
            <w:r w:rsidR="00981D0A">
              <w:rPr>
                <w:b/>
              </w:rPr>
              <w:t xml:space="preserve"> /</w:t>
            </w:r>
            <w:r>
              <w:rPr>
                <w:b/>
                <w:lang w:val="el-GR"/>
              </w:rPr>
              <w:t>Εργασία</w:t>
            </w:r>
            <w:r w:rsidR="00837F44">
              <w:rPr>
                <w:b/>
              </w:rPr>
              <w:t xml:space="preserve"> / </w:t>
            </w:r>
            <w:r>
              <w:rPr>
                <w:b/>
                <w:lang w:val="el-GR"/>
              </w:rPr>
              <w:t>Μελέτη</w:t>
            </w:r>
          </w:p>
        </w:tc>
        <w:tc>
          <w:tcPr>
            <w:tcW w:w="3402" w:type="dxa"/>
            <w:vAlign w:val="center"/>
          </w:tcPr>
          <w:p w14:paraId="629571AB" w14:textId="7FB6584C" w:rsidR="000F7989" w:rsidRPr="00F70F20" w:rsidRDefault="000F7989" w:rsidP="00C4510D">
            <w:pPr>
              <w:jc w:val="center"/>
            </w:pPr>
          </w:p>
        </w:tc>
      </w:tr>
      <w:tr w:rsidR="00837F44" w14:paraId="777684E9" w14:textId="77777777" w:rsidTr="00C4510D">
        <w:trPr>
          <w:trHeight w:val="579"/>
        </w:trPr>
        <w:tc>
          <w:tcPr>
            <w:tcW w:w="3402" w:type="dxa"/>
            <w:vAlign w:val="center"/>
          </w:tcPr>
          <w:p w14:paraId="6F3E8095" w14:textId="53658DE7" w:rsidR="00837F44" w:rsidRPr="00F70F20" w:rsidRDefault="00E95204" w:rsidP="00C4510D">
            <w:pPr>
              <w:jc w:val="center"/>
            </w:pPr>
            <w:r>
              <w:t>4          3          2          1</w:t>
            </w:r>
          </w:p>
        </w:tc>
        <w:tc>
          <w:tcPr>
            <w:tcW w:w="8505" w:type="dxa"/>
            <w:vAlign w:val="center"/>
          </w:tcPr>
          <w:p w14:paraId="4BD7D994" w14:textId="6E2D5C36" w:rsidR="006E31C9" w:rsidRPr="006E31C9" w:rsidRDefault="006E31C9" w:rsidP="006E31C9">
            <w:pPr>
              <w:pStyle w:val="ListParagraph"/>
              <w:numPr>
                <w:ilvl w:val="0"/>
                <w:numId w:val="2"/>
              </w:numPr>
              <w:ind w:hanging="549"/>
              <w:rPr>
                <w:lang w:val="el-GR"/>
              </w:rPr>
            </w:pPr>
            <w:r>
              <w:rPr>
                <w:rFonts w:ascii="Arial" w:hAnsi="Arial" w:cs="Arial"/>
                <w:color w:val="222222"/>
                <w:lang w:val="el-GR"/>
              </w:rPr>
              <w:t>Αντιμετώπιση των μαθησιακών απαιτήσεων του περιβάλλοντος μάθησης / εργασίας</w:t>
            </w:r>
            <w:r>
              <w:rPr>
                <w:rFonts w:ascii="Arial" w:hAnsi="Arial" w:cs="Arial"/>
                <w:color w:val="222222"/>
                <w:lang w:val="el-GR"/>
              </w:rPr>
              <w:br/>
            </w:r>
          </w:p>
        </w:tc>
        <w:tc>
          <w:tcPr>
            <w:tcW w:w="3402" w:type="dxa"/>
            <w:vAlign w:val="center"/>
          </w:tcPr>
          <w:p w14:paraId="32C2D51D" w14:textId="78B62B5F" w:rsidR="00837F44" w:rsidRPr="00F70F20" w:rsidRDefault="00E95204" w:rsidP="00C4510D">
            <w:pPr>
              <w:jc w:val="center"/>
            </w:pPr>
            <w:r>
              <w:t>4          3          2          1</w:t>
            </w:r>
          </w:p>
        </w:tc>
      </w:tr>
      <w:tr w:rsidR="00837F44" w14:paraId="1946BF4E" w14:textId="77777777" w:rsidTr="00C4510D">
        <w:trPr>
          <w:trHeight w:val="579"/>
        </w:trPr>
        <w:tc>
          <w:tcPr>
            <w:tcW w:w="3402" w:type="dxa"/>
            <w:vAlign w:val="center"/>
          </w:tcPr>
          <w:p w14:paraId="371B116E" w14:textId="51CF735A" w:rsidR="00837F44" w:rsidRPr="00F70F20" w:rsidRDefault="00E95204" w:rsidP="00C4510D">
            <w:pPr>
              <w:jc w:val="center"/>
            </w:pPr>
            <w:r>
              <w:lastRenderedPageBreak/>
              <w:t>4          3          2          1</w:t>
            </w:r>
          </w:p>
        </w:tc>
        <w:tc>
          <w:tcPr>
            <w:tcW w:w="8505" w:type="dxa"/>
            <w:vAlign w:val="center"/>
          </w:tcPr>
          <w:p w14:paraId="24786C8C" w14:textId="24EE10DE" w:rsidR="00837F44" w:rsidRPr="00B1419C" w:rsidRDefault="006E31C9" w:rsidP="00C4510D">
            <w:pPr>
              <w:pStyle w:val="ListParagraph"/>
              <w:numPr>
                <w:ilvl w:val="0"/>
                <w:numId w:val="2"/>
              </w:numPr>
              <w:ind w:hanging="549"/>
              <w:rPr>
                <w:lang w:val="el-GR"/>
              </w:rPr>
            </w:pPr>
            <w:r w:rsidRPr="00B1419C">
              <w:rPr>
                <w:lang w:val="el-GR"/>
              </w:rPr>
              <w:t>Ζητώντας βοήθεια από τους ενήλικες όταν βρίσκετε δυσκολίες στις μαθησιακές απαιτήσεις του μαθησιακού / εργασιακού περιβάλλοντος</w:t>
            </w:r>
          </w:p>
        </w:tc>
        <w:tc>
          <w:tcPr>
            <w:tcW w:w="3402" w:type="dxa"/>
            <w:vAlign w:val="center"/>
          </w:tcPr>
          <w:p w14:paraId="3AE90A8E" w14:textId="6F8E3F68" w:rsidR="00837F44" w:rsidRPr="00F70F20" w:rsidRDefault="00E95204" w:rsidP="00C4510D">
            <w:pPr>
              <w:jc w:val="center"/>
            </w:pPr>
            <w:r>
              <w:t>4          3          2          1</w:t>
            </w:r>
          </w:p>
        </w:tc>
      </w:tr>
      <w:tr w:rsidR="00837F44" w14:paraId="20D1887B" w14:textId="77777777" w:rsidTr="00C4510D">
        <w:trPr>
          <w:trHeight w:val="579"/>
        </w:trPr>
        <w:tc>
          <w:tcPr>
            <w:tcW w:w="3402" w:type="dxa"/>
            <w:vAlign w:val="center"/>
          </w:tcPr>
          <w:p w14:paraId="08FB7CCA" w14:textId="6172990F" w:rsidR="00837F44" w:rsidRPr="00F70F20" w:rsidRDefault="00E95204" w:rsidP="00C4510D">
            <w:pPr>
              <w:jc w:val="center"/>
            </w:pPr>
            <w:r>
              <w:t>4          3          2          1</w:t>
            </w:r>
          </w:p>
        </w:tc>
        <w:tc>
          <w:tcPr>
            <w:tcW w:w="8505" w:type="dxa"/>
            <w:vAlign w:val="center"/>
          </w:tcPr>
          <w:p w14:paraId="32EEFAAB" w14:textId="6E413C0C" w:rsidR="00837F44" w:rsidRPr="00B1419C" w:rsidRDefault="006E31C9" w:rsidP="006E31C9">
            <w:pPr>
              <w:pStyle w:val="ListParagraph"/>
              <w:numPr>
                <w:ilvl w:val="0"/>
                <w:numId w:val="2"/>
              </w:numPr>
              <w:ind w:hanging="549"/>
              <w:rPr>
                <w:lang w:val="el-GR"/>
              </w:rPr>
            </w:pPr>
            <w:r w:rsidRPr="00B1419C">
              <w:rPr>
                <w:lang w:val="el-GR"/>
              </w:rPr>
              <w:t>Συμμετοχή σε συζητήσεις στην τάξη</w:t>
            </w:r>
          </w:p>
        </w:tc>
        <w:tc>
          <w:tcPr>
            <w:tcW w:w="3402" w:type="dxa"/>
            <w:vAlign w:val="center"/>
          </w:tcPr>
          <w:p w14:paraId="15134F2F" w14:textId="6F3E3281" w:rsidR="00837F44" w:rsidRPr="00F70F20" w:rsidRDefault="00E95204" w:rsidP="00C4510D">
            <w:pPr>
              <w:jc w:val="center"/>
            </w:pPr>
            <w:r>
              <w:t>4          3          2          1</w:t>
            </w:r>
          </w:p>
        </w:tc>
      </w:tr>
      <w:tr w:rsidR="00837F44" w14:paraId="344B02E6" w14:textId="77777777" w:rsidTr="00C4510D">
        <w:trPr>
          <w:trHeight w:val="579"/>
        </w:trPr>
        <w:tc>
          <w:tcPr>
            <w:tcW w:w="3402" w:type="dxa"/>
            <w:vAlign w:val="center"/>
          </w:tcPr>
          <w:p w14:paraId="11EA8AC1" w14:textId="5ABFEAFC" w:rsidR="00837F44" w:rsidRPr="00F70F20" w:rsidRDefault="00E95204" w:rsidP="00C4510D">
            <w:pPr>
              <w:jc w:val="center"/>
            </w:pPr>
            <w:r>
              <w:t>4          3          2          1</w:t>
            </w:r>
          </w:p>
        </w:tc>
        <w:tc>
          <w:tcPr>
            <w:tcW w:w="8505" w:type="dxa"/>
            <w:vAlign w:val="center"/>
          </w:tcPr>
          <w:p w14:paraId="6DD9CA47" w14:textId="6574989E" w:rsidR="00837F44" w:rsidRPr="00B1419C" w:rsidRDefault="006E31C9" w:rsidP="00C4510D">
            <w:pPr>
              <w:pStyle w:val="ListParagraph"/>
              <w:numPr>
                <w:ilvl w:val="0"/>
                <w:numId w:val="2"/>
              </w:numPr>
              <w:ind w:hanging="549"/>
              <w:rPr>
                <w:lang w:val="el-GR"/>
              </w:rPr>
            </w:pPr>
            <w:r w:rsidRPr="00B1419C">
              <w:rPr>
                <w:lang w:val="el-GR"/>
              </w:rPr>
              <w:t>Δημιουργία σημειώσεων της μάθησης σας</w:t>
            </w:r>
          </w:p>
        </w:tc>
        <w:tc>
          <w:tcPr>
            <w:tcW w:w="3402" w:type="dxa"/>
            <w:vAlign w:val="center"/>
          </w:tcPr>
          <w:p w14:paraId="57320086" w14:textId="126C8D4D" w:rsidR="00837F44" w:rsidRPr="00F70F20" w:rsidRDefault="00E95204" w:rsidP="00C4510D">
            <w:pPr>
              <w:jc w:val="center"/>
            </w:pPr>
            <w:r>
              <w:t>4          3          2          1</w:t>
            </w:r>
          </w:p>
        </w:tc>
      </w:tr>
      <w:tr w:rsidR="00837F44" w14:paraId="0E5404EF" w14:textId="77777777" w:rsidTr="00C4510D">
        <w:trPr>
          <w:trHeight w:val="579"/>
        </w:trPr>
        <w:tc>
          <w:tcPr>
            <w:tcW w:w="3402" w:type="dxa"/>
            <w:vAlign w:val="center"/>
          </w:tcPr>
          <w:p w14:paraId="56158D3F" w14:textId="6D3EF973" w:rsidR="00837F44" w:rsidRPr="00F70F20" w:rsidRDefault="00E95204" w:rsidP="00C4510D">
            <w:pPr>
              <w:jc w:val="center"/>
            </w:pPr>
            <w:r>
              <w:t>4          3          2          1</w:t>
            </w:r>
          </w:p>
        </w:tc>
        <w:tc>
          <w:tcPr>
            <w:tcW w:w="8505" w:type="dxa"/>
            <w:vAlign w:val="center"/>
          </w:tcPr>
          <w:p w14:paraId="13D88467" w14:textId="0057DB12" w:rsidR="00837F44" w:rsidRPr="00B1419C" w:rsidRDefault="006E31C9" w:rsidP="006E31C9">
            <w:pPr>
              <w:pStyle w:val="ListParagraph"/>
              <w:numPr>
                <w:ilvl w:val="0"/>
                <w:numId w:val="2"/>
              </w:numPr>
              <w:ind w:hanging="549"/>
              <w:rPr>
                <w:lang w:val="el-GR"/>
              </w:rPr>
            </w:pPr>
            <w:r w:rsidRPr="00B1419C">
              <w:rPr>
                <w:lang w:val="el-GR"/>
              </w:rPr>
              <w:t xml:space="preserve">Κατανόηση των σχολίων που κάνει ο καθοδηγητής  / </w:t>
            </w:r>
            <w:proofErr w:type="spellStart"/>
            <w:r w:rsidRPr="00B1419C">
              <w:rPr>
                <w:lang w:val="el-GR"/>
              </w:rPr>
              <w:t>προιστάμενος</w:t>
            </w:r>
            <w:proofErr w:type="spellEnd"/>
            <w:r w:rsidRPr="00B1419C">
              <w:rPr>
                <w:lang w:val="el-GR"/>
              </w:rPr>
              <w:t xml:space="preserve">  σας σχετικά με την εργασία ή τη μάθηση</w:t>
            </w:r>
          </w:p>
        </w:tc>
        <w:tc>
          <w:tcPr>
            <w:tcW w:w="3402" w:type="dxa"/>
            <w:vAlign w:val="center"/>
          </w:tcPr>
          <w:p w14:paraId="745C2713" w14:textId="3104C33D" w:rsidR="00837F44" w:rsidRPr="00F70F20" w:rsidRDefault="00E95204" w:rsidP="00C4510D">
            <w:pPr>
              <w:jc w:val="center"/>
            </w:pPr>
            <w:r>
              <w:t>4          3          2          1</w:t>
            </w:r>
          </w:p>
        </w:tc>
      </w:tr>
      <w:tr w:rsidR="00837F44" w14:paraId="578F3597" w14:textId="77777777" w:rsidTr="00C4510D">
        <w:trPr>
          <w:trHeight w:val="579"/>
        </w:trPr>
        <w:tc>
          <w:tcPr>
            <w:tcW w:w="3402" w:type="dxa"/>
            <w:vAlign w:val="center"/>
          </w:tcPr>
          <w:p w14:paraId="445B9049" w14:textId="08B89FDC" w:rsidR="00837F44" w:rsidRPr="00F70F20" w:rsidRDefault="00E95204" w:rsidP="00C4510D">
            <w:pPr>
              <w:jc w:val="center"/>
            </w:pPr>
            <w:r>
              <w:t>4          3          2          1</w:t>
            </w:r>
          </w:p>
        </w:tc>
        <w:tc>
          <w:tcPr>
            <w:tcW w:w="8505" w:type="dxa"/>
            <w:vAlign w:val="center"/>
          </w:tcPr>
          <w:p w14:paraId="07BB174A" w14:textId="3368867B" w:rsidR="00837F44" w:rsidRPr="00B1419C" w:rsidRDefault="006E31C9" w:rsidP="00C4510D">
            <w:pPr>
              <w:pStyle w:val="ListParagraph"/>
              <w:numPr>
                <w:ilvl w:val="0"/>
                <w:numId w:val="2"/>
              </w:numPr>
              <w:ind w:hanging="549"/>
              <w:rPr>
                <w:lang w:val="el-GR"/>
              </w:rPr>
            </w:pPr>
            <w:r w:rsidRPr="00B1419C">
              <w:rPr>
                <w:lang w:val="el-GR"/>
              </w:rPr>
              <w:t>Να έχετε πρόσβαση στα εργαλεία ή / και στον εξοπλισμό που χρειάζεστε για την εργασία / μελέτη / μάθηση σας</w:t>
            </w:r>
          </w:p>
        </w:tc>
        <w:tc>
          <w:tcPr>
            <w:tcW w:w="3402" w:type="dxa"/>
            <w:vAlign w:val="center"/>
          </w:tcPr>
          <w:p w14:paraId="2F793266" w14:textId="7254A823" w:rsidR="00837F44" w:rsidRPr="00F70F20" w:rsidRDefault="00E95204" w:rsidP="00C4510D">
            <w:pPr>
              <w:jc w:val="center"/>
            </w:pPr>
            <w:r>
              <w:t>4          3          2          1</w:t>
            </w:r>
          </w:p>
        </w:tc>
      </w:tr>
      <w:tr w:rsidR="007154B4" w14:paraId="73D282DD" w14:textId="77777777" w:rsidTr="00C4510D">
        <w:trPr>
          <w:trHeight w:val="579"/>
        </w:trPr>
        <w:tc>
          <w:tcPr>
            <w:tcW w:w="3402" w:type="dxa"/>
            <w:vAlign w:val="center"/>
          </w:tcPr>
          <w:p w14:paraId="4A919438" w14:textId="618D9B95" w:rsidR="007154B4" w:rsidRPr="00F70F20" w:rsidRDefault="00E95204" w:rsidP="00C4510D">
            <w:pPr>
              <w:jc w:val="center"/>
            </w:pPr>
            <w:r>
              <w:t>4          3          2          1</w:t>
            </w:r>
          </w:p>
        </w:tc>
        <w:tc>
          <w:tcPr>
            <w:tcW w:w="8505" w:type="dxa"/>
            <w:vAlign w:val="center"/>
          </w:tcPr>
          <w:p w14:paraId="4DEFFE37" w14:textId="414BCD9B" w:rsidR="007154B4" w:rsidRPr="00B1419C" w:rsidRDefault="006E31C9" w:rsidP="00C4510D">
            <w:pPr>
              <w:pStyle w:val="ListParagraph"/>
              <w:numPr>
                <w:ilvl w:val="0"/>
                <w:numId w:val="2"/>
              </w:numPr>
              <w:ind w:hanging="549"/>
              <w:rPr>
                <w:lang w:val="el-GR"/>
              </w:rPr>
            </w:pPr>
            <w:r w:rsidRPr="00B1419C">
              <w:rPr>
                <w:lang w:val="el-GR"/>
              </w:rPr>
              <w:t>Να συνηθίσετε στις μεθόδους διδασκαλίας / πρακτικές εργασίας</w:t>
            </w:r>
          </w:p>
        </w:tc>
        <w:tc>
          <w:tcPr>
            <w:tcW w:w="3402" w:type="dxa"/>
            <w:vAlign w:val="center"/>
          </w:tcPr>
          <w:p w14:paraId="0AF8549B" w14:textId="2A95D487" w:rsidR="007154B4" w:rsidRPr="00F70F20" w:rsidRDefault="00E95204" w:rsidP="00C4510D">
            <w:pPr>
              <w:jc w:val="center"/>
            </w:pPr>
            <w:r>
              <w:t>4          3          2          1</w:t>
            </w:r>
          </w:p>
        </w:tc>
      </w:tr>
      <w:tr w:rsidR="007154B4" w14:paraId="5266AFD8" w14:textId="77777777" w:rsidTr="00C4510D">
        <w:trPr>
          <w:trHeight w:val="579"/>
        </w:trPr>
        <w:tc>
          <w:tcPr>
            <w:tcW w:w="3402" w:type="dxa"/>
            <w:vAlign w:val="center"/>
          </w:tcPr>
          <w:p w14:paraId="46A8EAD0" w14:textId="2277CBAF" w:rsidR="007154B4" w:rsidRPr="00F70F20" w:rsidRDefault="00E95204" w:rsidP="00C4510D">
            <w:pPr>
              <w:jc w:val="center"/>
            </w:pPr>
            <w:r>
              <w:t>4          3          2          1</w:t>
            </w:r>
          </w:p>
        </w:tc>
        <w:tc>
          <w:tcPr>
            <w:tcW w:w="8505" w:type="dxa"/>
            <w:vAlign w:val="center"/>
          </w:tcPr>
          <w:p w14:paraId="5945150A" w14:textId="367A408A" w:rsidR="007154B4" w:rsidRPr="00B1419C" w:rsidRDefault="006E31C9" w:rsidP="006E31C9">
            <w:pPr>
              <w:pStyle w:val="ListParagraph"/>
              <w:numPr>
                <w:ilvl w:val="0"/>
                <w:numId w:val="2"/>
              </w:numPr>
              <w:ind w:hanging="549"/>
              <w:rPr>
                <w:lang w:val="el-GR"/>
              </w:rPr>
            </w:pPr>
            <w:r w:rsidRPr="00B1419C">
              <w:rPr>
                <w:lang w:val="el-GR"/>
              </w:rPr>
              <w:t>Να συνηθίσετε να είστε σε ομάδες  με νέους ανθρώπους διαφορετικών εθνικοτήτων και / ή εθνικοτήτων</w:t>
            </w:r>
          </w:p>
        </w:tc>
        <w:tc>
          <w:tcPr>
            <w:tcW w:w="3402" w:type="dxa"/>
            <w:vAlign w:val="center"/>
          </w:tcPr>
          <w:p w14:paraId="4A44F48D" w14:textId="07C48EAF" w:rsidR="007154B4" w:rsidRPr="00F70F20" w:rsidRDefault="00E95204" w:rsidP="00C4510D">
            <w:pPr>
              <w:jc w:val="center"/>
            </w:pPr>
            <w:r>
              <w:t>4          3          2          1</w:t>
            </w:r>
          </w:p>
        </w:tc>
      </w:tr>
      <w:tr w:rsidR="007154B4" w14:paraId="0D28787F" w14:textId="77777777" w:rsidTr="00C4510D">
        <w:trPr>
          <w:trHeight w:val="579"/>
        </w:trPr>
        <w:tc>
          <w:tcPr>
            <w:tcW w:w="3402" w:type="dxa"/>
            <w:vAlign w:val="center"/>
          </w:tcPr>
          <w:p w14:paraId="66D80D6A" w14:textId="083C8B36" w:rsidR="007154B4" w:rsidRPr="00F70F20" w:rsidRDefault="00E95204" w:rsidP="00C4510D">
            <w:pPr>
              <w:jc w:val="center"/>
            </w:pPr>
            <w:r>
              <w:t>4          3          2          1</w:t>
            </w:r>
          </w:p>
        </w:tc>
        <w:tc>
          <w:tcPr>
            <w:tcW w:w="8505" w:type="dxa"/>
            <w:vAlign w:val="center"/>
          </w:tcPr>
          <w:p w14:paraId="098781DD" w14:textId="797AD95C" w:rsidR="007154B4" w:rsidRPr="00B1419C" w:rsidRDefault="006E31C9" w:rsidP="00C4510D">
            <w:pPr>
              <w:pStyle w:val="ListParagraph"/>
              <w:numPr>
                <w:ilvl w:val="0"/>
                <w:numId w:val="2"/>
              </w:numPr>
              <w:ind w:hanging="549"/>
              <w:rPr>
                <w:lang w:val="el-GR"/>
              </w:rPr>
            </w:pPr>
            <w:r w:rsidRPr="00B1419C">
              <w:rPr>
                <w:lang w:val="el-GR"/>
              </w:rPr>
              <w:t>Να τελειώνετε  την εργασία σας εγκαίρως</w:t>
            </w:r>
          </w:p>
        </w:tc>
        <w:tc>
          <w:tcPr>
            <w:tcW w:w="3402" w:type="dxa"/>
            <w:vAlign w:val="center"/>
          </w:tcPr>
          <w:p w14:paraId="2E8DB368" w14:textId="797125E6" w:rsidR="007154B4" w:rsidRPr="00F70F20" w:rsidRDefault="00E95204" w:rsidP="00C4510D">
            <w:pPr>
              <w:jc w:val="center"/>
            </w:pPr>
            <w:r>
              <w:t>4          3          2          1</w:t>
            </w:r>
          </w:p>
        </w:tc>
      </w:tr>
      <w:tr w:rsidR="00837F44" w14:paraId="6B5070A3" w14:textId="77777777" w:rsidTr="00C4510D">
        <w:trPr>
          <w:trHeight w:val="579"/>
        </w:trPr>
        <w:tc>
          <w:tcPr>
            <w:tcW w:w="3402" w:type="dxa"/>
            <w:vAlign w:val="center"/>
          </w:tcPr>
          <w:p w14:paraId="100F2A93" w14:textId="6E85C87F" w:rsidR="00837F44" w:rsidRPr="00F70F20" w:rsidRDefault="00837F44" w:rsidP="00C4510D">
            <w:pPr>
              <w:jc w:val="center"/>
            </w:pPr>
          </w:p>
        </w:tc>
        <w:tc>
          <w:tcPr>
            <w:tcW w:w="8505" w:type="dxa"/>
            <w:vAlign w:val="center"/>
          </w:tcPr>
          <w:p w14:paraId="30E1141B" w14:textId="5324E8C7" w:rsidR="00837F44" w:rsidRPr="000E2838" w:rsidRDefault="000E2838" w:rsidP="00C4510D">
            <w:pPr>
              <w:ind w:hanging="549"/>
              <w:jc w:val="center"/>
              <w:rPr>
                <w:b/>
                <w:lang w:val="el-GR"/>
              </w:rPr>
            </w:pPr>
            <w:r>
              <w:rPr>
                <w:b/>
                <w:lang w:val="el-GR"/>
              </w:rPr>
              <w:t>Επικοινωνία με άλλους ανθρώπους</w:t>
            </w:r>
          </w:p>
        </w:tc>
        <w:tc>
          <w:tcPr>
            <w:tcW w:w="3402" w:type="dxa"/>
            <w:vAlign w:val="center"/>
          </w:tcPr>
          <w:p w14:paraId="45CD2D52" w14:textId="4C7A0248" w:rsidR="00837F44" w:rsidRPr="00F70F20" w:rsidRDefault="00837F44" w:rsidP="00C4510D">
            <w:pPr>
              <w:jc w:val="center"/>
            </w:pPr>
          </w:p>
        </w:tc>
      </w:tr>
      <w:tr w:rsidR="00F3700A" w14:paraId="0522598D" w14:textId="77777777" w:rsidTr="00C4510D">
        <w:trPr>
          <w:trHeight w:val="579"/>
        </w:trPr>
        <w:tc>
          <w:tcPr>
            <w:tcW w:w="3402" w:type="dxa"/>
            <w:vAlign w:val="center"/>
          </w:tcPr>
          <w:p w14:paraId="54A32389" w14:textId="4ABA0612" w:rsidR="00F3700A" w:rsidRPr="00F70F20" w:rsidRDefault="00E95204" w:rsidP="00C4510D">
            <w:pPr>
              <w:jc w:val="center"/>
            </w:pPr>
            <w:r>
              <w:t>4          3          2          1</w:t>
            </w:r>
          </w:p>
        </w:tc>
        <w:tc>
          <w:tcPr>
            <w:tcW w:w="8505" w:type="dxa"/>
            <w:vAlign w:val="center"/>
          </w:tcPr>
          <w:p w14:paraId="119717E7" w14:textId="25298865" w:rsidR="006E31C9" w:rsidRPr="006E31C9" w:rsidRDefault="006E31C9" w:rsidP="006E31C9">
            <w:pPr>
              <w:pStyle w:val="ListParagraph"/>
              <w:numPr>
                <w:ilvl w:val="0"/>
                <w:numId w:val="2"/>
              </w:numPr>
              <w:ind w:hanging="549"/>
              <w:rPr>
                <w:lang w:val="el-GR"/>
              </w:rPr>
            </w:pPr>
            <w:r w:rsidRPr="006E31C9">
              <w:rPr>
                <w:lang w:val="el-GR"/>
              </w:rPr>
              <w:t xml:space="preserve"> Συμμετοχή σε κοινωνικές συνομιλίες με τους συμμαθητές / συνεργάτες σας</w:t>
            </w:r>
            <w:r w:rsidRPr="006E31C9">
              <w:rPr>
                <w:lang w:val="el-GR"/>
              </w:rPr>
              <w:br/>
            </w:r>
          </w:p>
        </w:tc>
        <w:tc>
          <w:tcPr>
            <w:tcW w:w="3402" w:type="dxa"/>
            <w:vAlign w:val="center"/>
          </w:tcPr>
          <w:p w14:paraId="6C7CA712" w14:textId="5D517702" w:rsidR="00F3700A" w:rsidRPr="00F70F20" w:rsidRDefault="00E95204" w:rsidP="00C4510D">
            <w:pPr>
              <w:jc w:val="center"/>
            </w:pPr>
            <w:r>
              <w:t>4          3          2          1</w:t>
            </w:r>
          </w:p>
        </w:tc>
      </w:tr>
      <w:tr w:rsidR="00F3700A" w14:paraId="3B1A554A" w14:textId="77777777" w:rsidTr="00C4510D">
        <w:trPr>
          <w:trHeight w:val="579"/>
        </w:trPr>
        <w:tc>
          <w:tcPr>
            <w:tcW w:w="3402" w:type="dxa"/>
            <w:vAlign w:val="center"/>
          </w:tcPr>
          <w:p w14:paraId="41C01091" w14:textId="63407A2E" w:rsidR="00F3700A" w:rsidRPr="00F70F20" w:rsidRDefault="00E95204" w:rsidP="00C4510D">
            <w:pPr>
              <w:jc w:val="center"/>
            </w:pPr>
            <w:r>
              <w:t>4          3          2          1</w:t>
            </w:r>
          </w:p>
        </w:tc>
        <w:tc>
          <w:tcPr>
            <w:tcW w:w="8505" w:type="dxa"/>
            <w:vAlign w:val="center"/>
          </w:tcPr>
          <w:p w14:paraId="00485648" w14:textId="650408F2" w:rsidR="00F3700A" w:rsidRPr="006E31C9" w:rsidRDefault="006E31C9" w:rsidP="00C4510D">
            <w:pPr>
              <w:pStyle w:val="ListParagraph"/>
              <w:numPr>
                <w:ilvl w:val="0"/>
                <w:numId w:val="2"/>
              </w:numPr>
              <w:ind w:hanging="549"/>
              <w:rPr>
                <w:lang w:val="el-GR"/>
              </w:rPr>
            </w:pPr>
            <w:r w:rsidRPr="006E31C9">
              <w:rPr>
                <w:lang w:val="el-GR"/>
              </w:rPr>
              <w:t>Ανάπτυξη δεξιοτήτων στην τοπική γλώσσα</w:t>
            </w:r>
          </w:p>
        </w:tc>
        <w:tc>
          <w:tcPr>
            <w:tcW w:w="3402" w:type="dxa"/>
            <w:vAlign w:val="center"/>
          </w:tcPr>
          <w:p w14:paraId="7222C632" w14:textId="30B71538" w:rsidR="00F3700A" w:rsidRPr="00F70F20" w:rsidRDefault="00E95204" w:rsidP="00C4510D">
            <w:pPr>
              <w:jc w:val="center"/>
            </w:pPr>
            <w:r>
              <w:t>4          3          2          1</w:t>
            </w:r>
          </w:p>
        </w:tc>
      </w:tr>
      <w:tr w:rsidR="00F3700A" w14:paraId="2096935A" w14:textId="77777777" w:rsidTr="00C4510D">
        <w:trPr>
          <w:trHeight w:val="579"/>
        </w:trPr>
        <w:tc>
          <w:tcPr>
            <w:tcW w:w="3402" w:type="dxa"/>
            <w:vAlign w:val="center"/>
          </w:tcPr>
          <w:p w14:paraId="104BB2AB" w14:textId="71BCA23D" w:rsidR="00F3700A" w:rsidRPr="00F70F20" w:rsidRDefault="00E95204" w:rsidP="00C4510D">
            <w:pPr>
              <w:jc w:val="center"/>
            </w:pPr>
            <w:r>
              <w:t>4          3          2          1</w:t>
            </w:r>
          </w:p>
        </w:tc>
        <w:tc>
          <w:tcPr>
            <w:tcW w:w="8505" w:type="dxa"/>
            <w:vAlign w:val="center"/>
          </w:tcPr>
          <w:p w14:paraId="431202D8" w14:textId="71978D28" w:rsidR="00F3700A" w:rsidRPr="006E31C9" w:rsidRDefault="006E31C9" w:rsidP="006E31C9">
            <w:pPr>
              <w:pStyle w:val="ListParagraph"/>
              <w:numPr>
                <w:ilvl w:val="0"/>
                <w:numId w:val="2"/>
              </w:numPr>
              <w:ind w:hanging="549"/>
              <w:rPr>
                <w:lang w:val="el-GR"/>
              </w:rPr>
            </w:pPr>
            <w:r w:rsidRPr="006E31C9">
              <w:rPr>
                <w:lang w:val="el-GR"/>
              </w:rPr>
              <w:t xml:space="preserve">Κάνοντας  ντόπιους φίλους </w:t>
            </w:r>
          </w:p>
        </w:tc>
        <w:tc>
          <w:tcPr>
            <w:tcW w:w="3402" w:type="dxa"/>
            <w:vAlign w:val="center"/>
          </w:tcPr>
          <w:p w14:paraId="2503DF34" w14:textId="3A11694D" w:rsidR="00F3700A" w:rsidRPr="00F70F20" w:rsidRDefault="00E95204" w:rsidP="00C4510D">
            <w:pPr>
              <w:jc w:val="center"/>
            </w:pPr>
            <w:r>
              <w:t>4          3          2          1</w:t>
            </w:r>
          </w:p>
        </w:tc>
      </w:tr>
      <w:tr w:rsidR="00F3700A" w14:paraId="13E6E9AA" w14:textId="77777777" w:rsidTr="00C4510D">
        <w:trPr>
          <w:trHeight w:val="579"/>
        </w:trPr>
        <w:tc>
          <w:tcPr>
            <w:tcW w:w="3402" w:type="dxa"/>
            <w:vAlign w:val="center"/>
          </w:tcPr>
          <w:p w14:paraId="2ACAA700" w14:textId="0B4945F4" w:rsidR="00F3700A" w:rsidRPr="00F70F20" w:rsidRDefault="00E95204" w:rsidP="00C4510D">
            <w:pPr>
              <w:jc w:val="center"/>
            </w:pPr>
            <w:r>
              <w:t>4          3          2          1</w:t>
            </w:r>
          </w:p>
        </w:tc>
        <w:tc>
          <w:tcPr>
            <w:tcW w:w="8505" w:type="dxa"/>
            <w:vAlign w:val="center"/>
          </w:tcPr>
          <w:p w14:paraId="3B757A93" w14:textId="696FD5D2" w:rsidR="00F3700A" w:rsidRPr="006E31C9" w:rsidRDefault="006E31C9" w:rsidP="006E31C9">
            <w:pPr>
              <w:pStyle w:val="ListParagraph"/>
              <w:numPr>
                <w:ilvl w:val="0"/>
                <w:numId w:val="2"/>
              </w:numPr>
              <w:ind w:hanging="549"/>
              <w:rPr>
                <w:lang w:val="el-GR"/>
              </w:rPr>
            </w:pPr>
            <w:r w:rsidRPr="006E31C9">
              <w:rPr>
                <w:lang w:val="el-GR"/>
              </w:rPr>
              <w:t>Κάνετε φίλους άτομα  από τη χώρα σας</w:t>
            </w:r>
          </w:p>
        </w:tc>
        <w:tc>
          <w:tcPr>
            <w:tcW w:w="3402" w:type="dxa"/>
            <w:vAlign w:val="center"/>
          </w:tcPr>
          <w:p w14:paraId="24EC2F7F" w14:textId="78C2FDAC" w:rsidR="00F3700A" w:rsidRPr="00F70F20" w:rsidRDefault="00E95204" w:rsidP="00C4510D">
            <w:pPr>
              <w:jc w:val="center"/>
            </w:pPr>
            <w:r>
              <w:t>4          3          2          1</w:t>
            </w:r>
          </w:p>
        </w:tc>
      </w:tr>
      <w:tr w:rsidR="00F3700A" w14:paraId="023F4C66" w14:textId="77777777" w:rsidTr="00C4510D">
        <w:trPr>
          <w:trHeight w:val="580"/>
        </w:trPr>
        <w:tc>
          <w:tcPr>
            <w:tcW w:w="3402" w:type="dxa"/>
            <w:vAlign w:val="center"/>
          </w:tcPr>
          <w:p w14:paraId="6FD3DC14" w14:textId="448C9FDA" w:rsidR="00F3700A" w:rsidRPr="00F70F20" w:rsidRDefault="00E95204" w:rsidP="00C4510D">
            <w:pPr>
              <w:jc w:val="center"/>
            </w:pPr>
            <w:r>
              <w:t>4          3          2          1</w:t>
            </w:r>
          </w:p>
        </w:tc>
        <w:tc>
          <w:tcPr>
            <w:tcW w:w="8505" w:type="dxa"/>
            <w:vAlign w:val="center"/>
          </w:tcPr>
          <w:p w14:paraId="2DAEE194" w14:textId="2A8BB617" w:rsidR="00F3700A" w:rsidRPr="006E31C9" w:rsidRDefault="006E31C9" w:rsidP="006E31C9">
            <w:pPr>
              <w:pStyle w:val="ListParagraph"/>
              <w:numPr>
                <w:ilvl w:val="0"/>
                <w:numId w:val="2"/>
              </w:numPr>
              <w:ind w:hanging="549"/>
              <w:rPr>
                <w:lang w:val="el-GR"/>
              </w:rPr>
            </w:pPr>
            <w:r>
              <w:rPr>
                <w:lang w:val="el-GR"/>
              </w:rPr>
              <w:t>Κάνοντας</w:t>
            </w:r>
            <w:r w:rsidRPr="006E31C9">
              <w:rPr>
                <w:lang w:val="el-GR"/>
              </w:rPr>
              <w:t xml:space="preserve"> </w:t>
            </w:r>
            <w:r>
              <w:rPr>
                <w:lang w:val="el-GR"/>
              </w:rPr>
              <w:t>φίλους</w:t>
            </w:r>
            <w:r w:rsidRPr="006E31C9">
              <w:rPr>
                <w:lang w:val="el-GR"/>
              </w:rPr>
              <w:t xml:space="preserve"> </w:t>
            </w:r>
            <w:r>
              <w:rPr>
                <w:lang w:val="el-GR"/>
              </w:rPr>
              <w:t>άτομα</w:t>
            </w:r>
            <w:r w:rsidRPr="006E31C9">
              <w:rPr>
                <w:lang w:val="el-GR"/>
              </w:rPr>
              <w:t xml:space="preserve"> </w:t>
            </w:r>
            <w:r>
              <w:rPr>
                <w:lang w:val="el-GR"/>
              </w:rPr>
              <w:t>από</w:t>
            </w:r>
            <w:r w:rsidRPr="006E31C9">
              <w:rPr>
                <w:lang w:val="el-GR"/>
              </w:rPr>
              <w:t xml:space="preserve"> </w:t>
            </w:r>
            <w:r>
              <w:rPr>
                <w:lang w:val="el-GR"/>
              </w:rPr>
              <w:t>άλλες</w:t>
            </w:r>
            <w:r w:rsidRPr="006E31C9">
              <w:rPr>
                <w:lang w:val="el-GR"/>
              </w:rPr>
              <w:t xml:space="preserve"> </w:t>
            </w:r>
            <w:r>
              <w:rPr>
                <w:lang w:val="el-GR"/>
              </w:rPr>
              <w:t>χώρες</w:t>
            </w:r>
          </w:p>
        </w:tc>
        <w:tc>
          <w:tcPr>
            <w:tcW w:w="3402" w:type="dxa"/>
            <w:vAlign w:val="center"/>
          </w:tcPr>
          <w:p w14:paraId="2910BD6A" w14:textId="15F4B463" w:rsidR="00F3700A" w:rsidRPr="00F70F20" w:rsidRDefault="00E95204" w:rsidP="00C4510D">
            <w:pPr>
              <w:jc w:val="center"/>
            </w:pPr>
            <w:r>
              <w:t>4          3          2          1</w:t>
            </w:r>
          </w:p>
        </w:tc>
      </w:tr>
    </w:tbl>
    <w:p w14:paraId="6FAC6293" w14:textId="3D9BBECB" w:rsidR="00DA6112" w:rsidRDefault="00DA6112" w:rsidP="00DA6112"/>
    <w:p w14:paraId="6E698952" w14:textId="77777777" w:rsidR="008E5599" w:rsidRDefault="008E5599" w:rsidP="00DA6112">
      <w:pPr>
        <w:rPr>
          <w:u w:val="single"/>
        </w:rPr>
        <w:sectPr w:rsidR="008E5599" w:rsidSect="00DA6112">
          <w:footerReference w:type="default" r:id="rId9"/>
          <w:pgSz w:w="16838" w:h="11906" w:orient="landscape"/>
          <w:pgMar w:top="720" w:right="720" w:bottom="720" w:left="720" w:header="708" w:footer="708" w:gutter="0"/>
          <w:cols w:space="708"/>
          <w:docGrid w:linePitch="360"/>
        </w:sectPr>
      </w:pPr>
    </w:p>
    <w:p w14:paraId="5F50BA10" w14:textId="36FECF1B" w:rsidR="00736346" w:rsidRDefault="00736346" w:rsidP="00DA6112"/>
    <w:p w14:paraId="125D2605" w14:textId="00A8FCE8" w:rsidR="00F3700A" w:rsidRDefault="00F3700A" w:rsidP="00DA6112"/>
    <w:p w14:paraId="789113AA" w14:textId="77777777" w:rsidR="00F3700A" w:rsidRDefault="00F3700A" w:rsidP="00DA6112">
      <w:pPr>
        <w:rPr>
          <w:lang w:val="el-GR"/>
        </w:rPr>
      </w:pPr>
    </w:p>
    <w:p w14:paraId="209EAC36" w14:textId="77777777" w:rsidR="00B1419C" w:rsidRDefault="00B1419C" w:rsidP="00DA6112">
      <w:pPr>
        <w:rPr>
          <w:lang w:val="el-GR"/>
        </w:rPr>
      </w:pPr>
    </w:p>
    <w:p w14:paraId="1E3CEACA" w14:textId="77777777" w:rsidR="00B1419C" w:rsidRPr="00831676" w:rsidRDefault="00B1419C" w:rsidP="00B1419C">
      <w:pPr>
        <w:rPr>
          <w:b/>
          <w:lang w:val="el-GR"/>
        </w:rPr>
      </w:pPr>
      <w:r>
        <w:rPr>
          <w:b/>
        </w:rPr>
        <w:t>A</w:t>
      </w:r>
      <w:proofErr w:type="spellStart"/>
      <w:r>
        <w:rPr>
          <w:b/>
          <w:lang w:val="el-GR"/>
        </w:rPr>
        <w:t>ναγνώριση</w:t>
      </w:r>
      <w:proofErr w:type="spellEnd"/>
      <w:r w:rsidRPr="00831676">
        <w:rPr>
          <w:b/>
          <w:lang w:val="el-GR"/>
        </w:rPr>
        <w:t xml:space="preserve"> </w:t>
      </w:r>
      <w:r>
        <w:rPr>
          <w:b/>
          <w:lang w:val="el-GR"/>
        </w:rPr>
        <w:t>των</w:t>
      </w:r>
      <w:r w:rsidRPr="00831676">
        <w:rPr>
          <w:b/>
          <w:lang w:val="el-GR"/>
        </w:rPr>
        <w:t xml:space="preserve"> </w:t>
      </w:r>
      <w:r>
        <w:rPr>
          <w:b/>
          <w:lang w:val="el-GR"/>
        </w:rPr>
        <w:t>δεξιοτήτων</w:t>
      </w:r>
      <w:r w:rsidRPr="00831676">
        <w:rPr>
          <w:b/>
          <w:lang w:val="el-GR"/>
        </w:rPr>
        <w:t xml:space="preserve"> </w:t>
      </w:r>
      <w:r>
        <w:rPr>
          <w:b/>
          <w:lang w:val="el-GR"/>
        </w:rPr>
        <w:t>και</w:t>
      </w:r>
      <w:r w:rsidRPr="00831676">
        <w:rPr>
          <w:b/>
          <w:lang w:val="el-GR"/>
        </w:rPr>
        <w:t xml:space="preserve"> </w:t>
      </w:r>
      <w:r>
        <w:rPr>
          <w:b/>
          <w:lang w:val="el-GR"/>
        </w:rPr>
        <w:t>της</w:t>
      </w:r>
      <w:r w:rsidRPr="00831676">
        <w:rPr>
          <w:b/>
          <w:lang w:val="el-GR"/>
        </w:rPr>
        <w:t xml:space="preserve"> </w:t>
      </w:r>
      <w:r>
        <w:rPr>
          <w:b/>
          <w:lang w:val="el-GR"/>
        </w:rPr>
        <w:t>γνώσης</w:t>
      </w:r>
      <w:r w:rsidRPr="00831676">
        <w:rPr>
          <w:b/>
          <w:lang w:val="el-GR"/>
        </w:rPr>
        <w:t xml:space="preserve"> </w:t>
      </w:r>
      <w:r>
        <w:rPr>
          <w:b/>
          <w:lang w:val="el-GR"/>
        </w:rPr>
        <w:t>που</w:t>
      </w:r>
      <w:r w:rsidRPr="00831676">
        <w:rPr>
          <w:b/>
          <w:lang w:val="el-GR"/>
        </w:rPr>
        <w:t xml:space="preserve"> </w:t>
      </w:r>
      <w:r>
        <w:rPr>
          <w:b/>
          <w:lang w:val="el-GR"/>
        </w:rPr>
        <w:t>αποκτήθηκε</w:t>
      </w:r>
      <w:r w:rsidRPr="00831676">
        <w:rPr>
          <w:b/>
          <w:lang w:val="el-GR"/>
        </w:rPr>
        <w:t xml:space="preserve"> </w:t>
      </w:r>
      <w:r>
        <w:rPr>
          <w:b/>
          <w:lang w:val="el-GR"/>
        </w:rPr>
        <w:t>κατά</w:t>
      </w:r>
      <w:r w:rsidRPr="00831676">
        <w:rPr>
          <w:b/>
          <w:lang w:val="el-GR"/>
        </w:rPr>
        <w:t xml:space="preserve"> </w:t>
      </w:r>
      <w:r>
        <w:rPr>
          <w:b/>
          <w:lang w:val="el-GR"/>
        </w:rPr>
        <w:t>την</w:t>
      </w:r>
      <w:r w:rsidRPr="00831676">
        <w:rPr>
          <w:b/>
          <w:lang w:val="el-GR"/>
        </w:rPr>
        <w:t xml:space="preserve"> </w:t>
      </w:r>
      <w:r>
        <w:rPr>
          <w:b/>
          <w:lang w:val="el-GR"/>
        </w:rPr>
        <w:t>διάρκεια της διαπολιτισμικής κινητικότητας</w:t>
      </w:r>
      <w:r w:rsidRPr="00831676">
        <w:rPr>
          <w:b/>
          <w:lang w:val="el-GR"/>
        </w:rPr>
        <w:t xml:space="preserve"> </w:t>
      </w:r>
    </w:p>
    <w:p w14:paraId="220801C2" w14:textId="77777777" w:rsidR="00B1419C" w:rsidRDefault="00B1419C" w:rsidP="00B1419C">
      <w:pPr>
        <w:rPr>
          <w:lang w:val="el-GR"/>
        </w:rPr>
      </w:pPr>
    </w:p>
    <w:p w14:paraId="283826B3" w14:textId="77777777" w:rsidR="00B1419C" w:rsidRPr="00831676" w:rsidRDefault="00B1419C" w:rsidP="00B1419C">
      <w:pPr>
        <w:rPr>
          <w:u w:val="single"/>
          <w:lang w:val="el-GR"/>
        </w:rPr>
      </w:pPr>
      <w:r w:rsidRPr="00831676">
        <w:rPr>
          <w:u w:val="single"/>
          <w:lang w:val="el-GR"/>
        </w:rPr>
        <w:t>Εισαγωγή</w:t>
      </w:r>
    </w:p>
    <w:p w14:paraId="0D3175D9" w14:textId="77777777" w:rsidR="00B1419C" w:rsidRPr="00D60863" w:rsidRDefault="00B1419C" w:rsidP="00B1419C">
      <w:pPr>
        <w:rPr>
          <w:rFonts w:ascii="Arial" w:hAnsi="Arial" w:cs="Arial"/>
          <w:color w:val="222222"/>
          <w:lang w:val="el-GR"/>
        </w:rPr>
      </w:pPr>
      <w:r w:rsidRPr="00D60863">
        <w:rPr>
          <w:rFonts w:ascii="Arial" w:hAnsi="Arial" w:cs="Arial"/>
          <w:color w:val="222222"/>
          <w:lang w:val="el-GR"/>
        </w:rPr>
        <w:t>Το εργαλείο αυτό έχει σχεδιαστεί για να βοηθήσει τους οργανισμούς να αξιολογήσουν πόσο καλά προσαρμόζονται οι νέοι στις συνθήκες κατά τη διάρκεια μιας διαπολιτισμικής κινητικότητας και να αρχίσουν να αξιολογούν τη θετική και άτυπη μάθηση που προκύπτει από αυτές τις εμπειρίες.</w:t>
      </w:r>
      <w:r w:rsidRPr="00D60863">
        <w:rPr>
          <w:rFonts w:ascii="Arial" w:hAnsi="Arial" w:cs="Arial"/>
          <w:color w:val="222222"/>
          <w:lang w:val="el-GR"/>
        </w:rPr>
        <w:br/>
      </w:r>
      <w:r w:rsidRPr="00D60863">
        <w:rPr>
          <w:rFonts w:ascii="Arial" w:hAnsi="Arial" w:cs="Arial"/>
          <w:color w:val="222222"/>
          <w:lang w:val="el-GR"/>
        </w:rPr>
        <w:br/>
        <w:t>Οι εμπειρίες οργανώνονται σε τρεις κατηγορίες: «Καθημερινή Ζωή», «Μάθηση / Εργασία / Μελέτη» και «Επικοινωνία με άλλους ανθρώπους» για να βοηθήσουν τους εκπαιδευόμενους να αξιολογήσουν τους ευρείς τομείς όπου η εκμάθηση και η προσωπική ανάπτυξη έχουν πραγματοποιηθεί.</w:t>
      </w:r>
    </w:p>
    <w:p w14:paraId="3D82D0FC" w14:textId="77777777" w:rsidR="00B1419C" w:rsidRDefault="00B1419C" w:rsidP="00B1419C">
      <w:pPr>
        <w:pStyle w:val="ListParagraph"/>
        <w:rPr>
          <w:rFonts w:ascii="Arial" w:hAnsi="Arial" w:cs="Arial"/>
          <w:color w:val="222222"/>
          <w:lang w:val="el-GR"/>
        </w:rPr>
      </w:pPr>
    </w:p>
    <w:p w14:paraId="5E983481" w14:textId="77777777" w:rsidR="00B1419C" w:rsidRPr="00D60863" w:rsidRDefault="00B1419C" w:rsidP="00B1419C">
      <w:pPr>
        <w:rPr>
          <w:lang w:val="el-GR"/>
        </w:rPr>
      </w:pPr>
      <w:r w:rsidRPr="00D60863">
        <w:rPr>
          <w:rFonts w:ascii="Arial" w:hAnsi="Arial" w:cs="Arial"/>
          <w:color w:val="222222"/>
          <w:u w:val="single"/>
          <w:lang w:val="el-GR"/>
        </w:rPr>
        <w:t>Χρησιμοποιώντας το εργαλείο</w:t>
      </w:r>
      <w:r w:rsidRPr="00D60863">
        <w:rPr>
          <w:rFonts w:ascii="Arial" w:hAnsi="Arial" w:cs="Arial"/>
          <w:color w:val="222222"/>
          <w:lang w:val="el-GR"/>
        </w:rPr>
        <w:br/>
        <w:t xml:space="preserve">Πριν φύγει για την εμπειρία της διαπολιτισμικής κινητικότητας, ο νέος πρέπει να διαβάσει τον κατάλογο των καταστάσεων που ακολουθούν και να βάλει σε κύκλο τον  κατάλληλο αριθμό, πόσο </w:t>
      </w:r>
      <w:r w:rsidRPr="00D60863">
        <w:rPr>
          <w:rFonts w:ascii="Arial" w:hAnsi="Arial" w:cs="Arial"/>
          <w:b/>
          <w:color w:val="222222"/>
          <w:lang w:val="el-GR"/>
        </w:rPr>
        <w:t>σημαντικό</w:t>
      </w:r>
      <w:r w:rsidRPr="00D60863">
        <w:rPr>
          <w:rFonts w:ascii="Arial" w:hAnsi="Arial" w:cs="Arial"/>
          <w:color w:val="222222"/>
          <w:lang w:val="el-GR"/>
        </w:rPr>
        <w:t xml:space="preserve"> πιστεύουν ότι θα είναι να είναι σε θέση να διαχειριστεί την κατάσταση με επιτυχία.</w:t>
      </w:r>
      <w:r w:rsidRPr="00D60863">
        <w:rPr>
          <w:rFonts w:ascii="Arial" w:hAnsi="Arial" w:cs="Arial"/>
          <w:color w:val="222222"/>
          <w:lang w:val="el-GR"/>
        </w:rPr>
        <w:br/>
      </w:r>
      <w:r w:rsidRPr="00D60863">
        <w:rPr>
          <w:rFonts w:ascii="Arial" w:hAnsi="Arial" w:cs="Arial"/>
          <w:color w:val="222222"/>
          <w:lang w:val="el-GR"/>
        </w:rPr>
        <w:br/>
        <w:t xml:space="preserve">Μετά την εμπειρία κινητικότητας, ο νέος  θα πρέπει να αξιολογήσει πόσο </w:t>
      </w:r>
      <w:r w:rsidRPr="00D60863">
        <w:rPr>
          <w:rFonts w:ascii="Arial" w:hAnsi="Arial" w:cs="Arial"/>
          <w:b/>
          <w:color w:val="222222"/>
          <w:lang w:val="el-GR"/>
        </w:rPr>
        <w:t xml:space="preserve">εύκολο </w:t>
      </w:r>
      <w:r w:rsidRPr="00D60863">
        <w:rPr>
          <w:rFonts w:ascii="Arial" w:hAnsi="Arial" w:cs="Arial"/>
          <w:color w:val="222222"/>
          <w:lang w:val="el-GR"/>
        </w:rPr>
        <w:t>είναι να διαχειριστεί την κατάσταση.</w:t>
      </w:r>
      <w:r w:rsidRPr="00D60863">
        <w:rPr>
          <w:rFonts w:ascii="Arial" w:hAnsi="Arial" w:cs="Arial"/>
          <w:color w:val="222222"/>
          <w:lang w:val="el-GR"/>
        </w:rPr>
        <w:br/>
      </w:r>
      <w:r w:rsidRPr="00D60863">
        <w:rPr>
          <w:rFonts w:ascii="Arial" w:hAnsi="Arial" w:cs="Arial"/>
          <w:color w:val="222222"/>
          <w:lang w:val="el-GR"/>
        </w:rPr>
        <w:br/>
        <w:t>Ο εκπαιδευτής  θα πρέπει στη συνέχεια να συγκρίνει τις δύο βαθμολογίες για κάθε κριτήριο, προκειμένου να αρχίσει να κάνει κρίσεις σχετικά με την εξέλιξη του εκπαιδευόμενου.</w:t>
      </w:r>
    </w:p>
    <w:tbl>
      <w:tblPr>
        <w:tblStyle w:val="TableGrid"/>
        <w:tblW w:w="0" w:type="auto"/>
        <w:tblLook w:val="04A0" w:firstRow="1" w:lastRow="0" w:firstColumn="1" w:lastColumn="0" w:noHBand="0" w:noVBand="1"/>
      </w:tblPr>
      <w:tblGrid>
        <w:gridCol w:w="7694"/>
        <w:gridCol w:w="7694"/>
      </w:tblGrid>
      <w:tr w:rsidR="00B1419C" w14:paraId="588639CC" w14:textId="77777777" w:rsidTr="00E73E19">
        <w:tc>
          <w:tcPr>
            <w:tcW w:w="7694" w:type="dxa"/>
          </w:tcPr>
          <w:p w14:paraId="1023145B" w14:textId="77777777" w:rsidR="00B1419C" w:rsidRPr="00831676" w:rsidRDefault="00B1419C" w:rsidP="00E73E19">
            <w:pPr>
              <w:jc w:val="center"/>
              <w:rPr>
                <w:b/>
                <w:lang w:val="el-GR"/>
              </w:rPr>
            </w:pPr>
            <w:r>
              <w:rPr>
                <w:b/>
                <w:lang w:val="el-GR"/>
              </w:rPr>
              <w:t>Ψηλή</w:t>
            </w:r>
            <w:r>
              <w:rPr>
                <w:b/>
              </w:rPr>
              <w:t xml:space="preserve"> +</w:t>
            </w:r>
            <w:r w:rsidRPr="00045281">
              <w:rPr>
                <w:b/>
              </w:rPr>
              <w:t xml:space="preserve"> </w:t>
            </w:r>
            <w:r>
              <w:rPr>
                <w:b/>
                <w:lang w:val="el-GR"/>
              </w:rPr>
              <w:t>Ψηλή</w:t>
            </w:r>
          </w:p>
        </w:tc>
        <w:tc>
          <w:tcPr>
            <w:tcW w:w="7694" w:type="dxa"/>
          </w:tcPr>
          <w:p w14:paraId="2CD09238" w14:textId="77777777" w:rsidR="00B1419C" w:rsidRPr="000E2838" w:rsidRDefault="00B1419C" w:rsidP="00E73E19">
            <w:pPr>
              <w:jc w:val="center"/>
              <w:rPr>
                <w:b/>
                <w:lang w:val="el-GR"/>
              </w:rPr>
            </w:pPr>
            <w:r>
              <w:rPr>
                <w:b/>
                <w:lang w:val="el-GR"/>
              </w:rPr>
              <w:t xml:space="preserve">Ψηλή </w:t>
            </w:r>
            <w:r>
              <w:rPr>
                <w:b/>
              </w:rPr>
              <w:t xml:space="preserve">+ </w:t>
            </w:r>
            <w:r>
              <w:rPr>
                <w:b/>
                <w:lang w:val="el-GR"/>
              </w:rPr>
              <w:t>Χαμηλή</w:t>
            </w:r>
          </w:p>
        </w:tc>
      </w:tr>
      <w:tr w:rsidR="00B1419C" w:rsidRPr="00B1419C" w14:paraId="5FFEA8C4" w14:textId="77777777" w:rsidTr="00E73E19">
        <w:tc>
          <w:tcPr>
            <w:tcW w:w="7694" w:type="dxa"/>
          </w:tcPr>
          <w:p w14:paraId="30641D94" w14:textId="77777777" w:rsidR="00B1419C" w:rsidRPr="00831676" w:rsidRDefault="00B1419C" w:rsidP="00E73E19">
            <w:pPr>
              <w:rPr>
                <w:lang w:val="el-GR"/>
              </w:rPr>
            </w:pPr>
            <w:r>
              <w:rPr>
                <w:lang w:val="el-GR"/>
              </w:rPr>
              <w:t>Μια</w:t>
            </w:r>
            <w:r w:rsidRPr="00831676">
              <w:rPr>
                <w:lang w:val="el-GR"/>
              </w:rPr>
              <w:t xml:space="preserve"> </w:t>
            </w:r>
            <w:r w:rsidRPr="00831676">
              <w:rPr>
                <w:u w:val="single"/>
                <w:lang w:val="el-GR"/>
              </w:rPr>
              <w:t>ψηλή</w:t>
            </w:r>
            <w:r w:rsidRPr="00831676">
              <w:rPr>
                <w:lang w:val="el-GR"/>
              </w:rPr>
              <w:t xml:space="preserve"> </w:t>
            </w:r>
            <w:r>
              <w:rPr>
                <w:lang w:val="el-GR"/>
              </w:rPr>
              <w:t xml:space="preserve">βαθμολογία </w:t>
            </w:r>
            <w:r w:rsidRPr="00831676">
              <w:rPr>
                <w:lang w:val="el-GR"/>
              </w:rPr>
              <w:t xml:space="preserve"> </w:t>
            </w:r>
            <w:r>
              <w:rPr>
                <w:lang w:val="el-GR"/>
              </w:rPr>
              <w:t>στο</w:t>
            </w:r>
            <w:r w:rsidRPr="00831676">
              <w:rPr>
                <w:lang w:val="el-GR"/>
              </w:rPr>
              <w:t xml:space="preserve">  ‘</w:t>
            </w:r>
            <w:r>
              <w:rPr>
                <w:lang w:val="el-GR"/>
              </w:rPr>
              <w:t>Σημαντικό</w:t>
            </w:r>
            <w:r w:rsidRPr="00831676">
              <w:rPr>
                <w:lang w:val="el-GR"/>
              </w:rPr>
              <w:t xml:space="preserve">’ </w:t>
            </w:r>
            <w:r>
              <w:rPr>
                <w:lang w:val="el-GR"/>
              </w:rPr>
              <w:t>με μια</w:t>
            </w:r>
            <w:r w:rsidRPr="00831676">
              <w:rPr>
                <w:u w:val="single"/>
                <w:lang w:val="el-GR"/>
              </w:rPr>
              <w:t xml:space="preserve"> ψηλή</w:t>
            </w:r>
            <w:r>
              <w:rPr>
                <w:lang w:val="el-GR"/>
              </w:rPr>
              <w:t xml:space="preserve"> βαθμολογία στο</w:t>
            </w:r>
            <w:r w:rsidRPr="00831676">
              <w:rPr>
                <w:lang w:val="el-GR"/>
              </w:rPr>
              <w:t xml:space="preserve"> ‘</w:t>
            </w:r>
            <w:r>
              <w:rPr>
                <w:lang w:val="el-GR"/>
              </w:rPr>
              <w:t>Εύκολο</w:t>
            </w:r>
            <w:r w:rsidRPr="00831676">
              <w:rPr>
                <w:lang w:val="el-GR"/>
              </w:rPr>
              <w:t xml:space="preserve">’ = </w:t>
            </w:r>
          </w:p>
          <w:p w14:paraId="0BCF81C6" w14:textId="77777777" w:rsidR="00B1419C" w:rsidRPr="00831676" w:rsidRDefault="00B1419C" w:rsidP="00E73E19">
            <w:pPr>
              <w:rPr>
                <w:lang w:val="el-GR"/>
              </w:rPr>
            </w:pPr>
            <w:r>
              <w:rPr>
                <w:lang w:val="el-GR"/>
              </w:rPr>
              <w:t>Ο</w:t>
            </w:r>
            <w:r w:rsidRPr="00831676">
              <w:rPr>
                <w:lang w:val="el-GR"/>
              </w:rPr>
              <w:t xml:space="preserve"> </w:t>
            </w:r>
            <w:r>
              <w:rPr>
                <w:lang w:val="el-GR"/>
              </w:rPr>
              <w:t>εκπαιδευόμενος</w:t>
            </w:r>
            <w:r w:rsidRPr="00831676">
              <w:rPr>
                <w:lang w:val="el-GR"/>
              </w:rPr>
              <w:t xml:space="preserve"> </w:t>
            </w:r>
            <w:r>
              <w:rPr>
                <w:lang w:val="el-GR"/>
              </w:rPr>
              <w:t>πιθανόν</w:t>
            </w:r>
            <w:r w:rsidRPr="00831676">
              <w:rPr>
                <w:lang w:val="el-GR"/>
              </w:rPr>
              <w:t xml:space="preserve"> </w:t>
            </w:r>
            <w:r>
              <w:rPr>
                <w:lang w:val="el-GR"/>
              </w:rPr>
              <w:t>να</w:t>
            </w:r>
            <w:r w:rsidRPr="00831676">
              <w:rPr>
                <w:lang w:val="el-GR"/>
              </w:rPr>
              <w:t xml:space="preserve"> </w:t>
            </w:r>
            <w:r>
              <w:rPr>
                <w:lang w:val="el-GR"/>
              </w:rPr>
              <w:t>αξιολογήσει</w:t>
            </w:r>
            <w:r w:rsidRPr="00831676">
              <w:rPr>
                <w:lang w:val="el-GR"/>
              </w:rPr>
              <w:t xml:space="preserve"> </w:t>
            </w:r>
            <w:r>
              <w:rPr>
                <w:lang w:val="el-GR"/>
              </w:rPr>
              <w:t>την</w:t>
            </w:r>
            <w:r w:rsidRPr="00831676">
              <w:rPr>
                <w:lang w:val="el-GR"/>
              </w:rPr>
              <w:t xml:space="preserve"> </w:t>
            </w:r>
            <w:r>
              <w:rPr>
                <w:lang w:val="el-GR"/>
              </w:rPr>
              <w:t>εμπειρία</w:t>
            </w:r>
            <w:r w:rsidRPr="00831676">
              <w:rPr>
                <w:lang w:val="el-GR"/>
              </w:rPr>
              <w:t xml:space="preserve"> </w:t>
            </w:r>
            <w:r>
              <w:rPr>
                <w:lang w:val="el-GR"/>
              </w:rPr>
              <w:t>έως</w:t>
            </w:r>
            <w:r w:rsidRPr="00831676">
              <w:rPr>
                <w:lang w:val="el-GR"/>
              </w:rPr>
              <w:t xml:space="preserve"> </w:t>
            </w:r>
            <w:r>
              <w:rPr>
                <w:lang w:val="el-GR"/>
              </w:rPr>
              <w:t>θετική</w:t>
            </w:r>
            <w:r w:rsidRPr="00831676">
              <w:rPr>
                <w:lang w:val="el-GR"/>
              </w:rPr>
              <w:t xml:space="preserve">, </w:t>
            </w:r>
            <w:r>
              <w:rPr>
                <w:lang w:val="el-GR"/>
              </w:rPr>
              <w:t>κατά</w:t>
            </w:r>
            <w:r w:rsidRPr="00831676">
              <w:rPr>
                <w:lang w:val="el-GR"/>
              </w:rPr>
              <w:t xml:space="preserve"> </w:t>
            </w:r>
            <w:r>
              <w:rPr>
                <w:lang w:val="el-GR"/>
              </w:rPr>
              <w:t>την</w:t>
            </w:r>
            <w:r w:rsidRPr="00831676">
              <w:rPr>
                <w:lang w:val="el-GR"/>
              </w:rPr>
              <w:t xml:space="preserve"> </w:t>
            </w:r>
            <w:r>
              <w:rPr>
                <w:lang w:val="el-GR"/>
              </w:rPr>
              <w:t>οποία</w:t>
            </w:r>
            <w:r w:rsidRPr="00831676">
              <w:rPr>
                <w:lang w:val="el-GR"/>
              </w:rPr>
              <w:t xml:space="preserve"> </w:t>
            </w:r>
            <w:r>
              <w:rPr>
                <w:lang w:val="el-GR"/>
              </w:rPr>
              <w:t>έγινε</w:t>
            </w:r>
            <w:r w:rsidRPr="00831676">
              <w:rPr>
                <w:lang w:val="el-GR"/>
              </w:rPr>
              <w:t xml:space="preserve"> </w:t>
            </w:r>
            <w:r>
              <w:rPr>
                <w:lang w:val="el-GR"/>
              </w:rPr>
              <w:t>ικανοποιητική προσωπική ανάπτυξη</w:t>
            </w:r>
          </w:p>
          <w:p w14:paraId="32B23597" w14:textId="77777777" w:rsidR="00B1419C" w:rsidRPr="00831676" w:rsidRDefault="00B1419C" w:rsidP="00E73E19">
            <w:pPr>
              <w:rPr>
                <w:lang w:val="el-GR"/>
              </w:rPr>
            </w:pPr>
          </w:p>
        </w:tc>
        <w:tc>
          <w:tcPr>
            <w:tcW w:w="7694" w:type="dxa"/>
          </w:tcPr>
          <w:p w14:paraId="79BE9F38" w14:textId="77777777" w:rsidR="00B1419C" w:rsidRPr="00831676" w:rsidRDefault="00B1419C" w:rsidP="00E73E19">
            <w:pPr>
              <w:rPr>
                <w:lang w:val="el-GR"/>
              </w:rPr>
            </w:pPr>
            <w:r>
              <w:rPr>
                <w:lang w:val="el-GR"/>
              </w:rPr>
              <w:t>Μια</w:t>
            </w:r>
            <w:r w:rsidRPr="00831676">
              <w:rPr>
                <w:lang w:val="el-GR"/>
              </w:rPr>
              <w:t xml:space="preserve"> </w:t>
            </w:r>
            <w:r w:rsidRPr="00831676">
              <w:rPr>
                <w:u w:val="single"/>
                <w:lang w:val="el-GR"/>
              </w:rPr>
              <w:t>ψηλή</w:t>
            </w:r>
            <w:r w:rsidRPr="00831676">
              <w:rPr>
                <w:lang w:val="el-GR"/>
              </w:rPr>
              <w:t xml:space="preserve"> </w:t>
            </w:r>
            <w:r>
              <w:rPr>
                <w:lang w:val="el-GR"/>
              </w:rPr>
              <w:t xml:space="preserve">βαθμολογία </w:t>
            </w:r>
            <w:r w:rsidRPr="00831676">
              <w:rPr>
                <w:lang w:val="el-GR"/>
              </w:rPr>
              <w:t xml:space="preserve"> </w:t>
            </w:r>
            <w:r>
              <w:rPr>
                <w:lang w:val="el-GR"/>
              </w:rPr>
              <w:t>στο</w:t>
            </w:r>
            <w:r w:rsidRPr="00831676">
              <w:rPr>
                <w:lang w:val="el-GR"/>
              </w:rPr>
              <w:t xml:space="preserve">  ‘</w:t>
            </w:r>
            <w:r>
              <w:rPr>
                <w:lang w:val="el-GR"/>
              </w:rPr>
              <w:t>Σημαντικό</w:t>
            </w:r>
            <w:r w:rsidRPr="00831676">
              <w:rPr>
                <w:lang w:val="el-GR"/>
              </w:rPr>
              <w:t xml:space="preserve">’ </w:t>
            </w:r>
            <w:r>
              <w:rPr>
                <w:lang w:val="el-GR"/>
              </w:rPr>
              <w:t>με μια</w:t>
            </w:r>
            <w:r w:rsidRPr="00831676">
              <w:rPr>
                <w:u w:val="single"/>
                <w:lang w:val="el-GR"/>
              </w:rPr>
              <w:t xml:space="preserve"> </w:t>
            </w:r>
            <w:r>
              <w:rPr>
                <w:u w:val="single"/>
                <w:lang w:val="el-GR"/>
              </w:rPr>
              <w:t>χαμηλή</w:t>
            </w:r>
            <w:r>
              <w:rPr>
                <w:lang w:val="el-GR"/>
              </w:rPr>
              <w:t xml:space="preserve"> βαθμολογία στο</w:t>
            </w:r>
            <w:r w:rsidRPr="00831676">
              <w:rPr>
                <w:lang w:val="el-GR"/>
              </w:rPr>
              <w:t xml:space="preserve"> ‘</w:t>
            </w:r>
            <w:r>
              <w:rPr>
                <w:lang w:val="el-GR"/>
              </w:rPr>
              <w:t>Εύκολο</w:t>
            </w:r>
            <w:r w:rsidRPr="00831676">
              <w:rPr>
                <w:lang w:val="el-GR"/>
              </w:rPr>
              <w:t xml:space="preserve">’ = </w:t>
            </w:r>
          </w:p>
          <w:p w14:paraId="20EF1E7B" w14:textId="77777777" w:rsidR="00B1419C" w:rsidRPr="000E2838" w:rsidRDefault="00B1419C" w:rsidP="00E73E19">
            <w:pPr>
              <w:rPr>
                <w:lang w:val="el-GR"/>
              </w:rPr>
            </w:pPr>
            <w:r>
              <w:rPr>
                <w:rFonts w:ascii="Arial" w:hAnsi="Arial" w:cs="Arial"/>
                <w:color w:val="222222"/>
                <w:lang w:val="el-GR"/>
              </w:rPr>
              <w:t>ο εκπαιδευόμενος μπορεί να αξιολογήσει θετικά την εμπειρία, αλλά ο εκπαιδευτής  θα πρέπει να διερευνήσει τη φύση της δυσκολίας και τη προσωπική εξέλιξη που έγινε</w:t>
            </w:r>
          </w:p>
          <w:p w14:paraId="10712755" w14:textId="77777777" w:rsidR="00B1419C" w:rsidRPr="000E2838" w:rsidRDefault="00B1419C" w:rsidP="00E73E19">
            <w:pPr>
              <w:rPr>
                <w:lang w:val="el-GR"/>
              </w:rPr>
            </w:pPr>
          </w:p>
        </w:tc>
      </w:tr>
      <w:tr w:rsidR="00B1419C" w14:paraId="3DE270AC" w14:textId="77777777" w:rsidTr="00E73E19">
        <w:tc>
          <w:tcPr>
            <w:tcW w:w="7694" w:type="dxa"/>
          </w:tcPr>
          <w:p w14:paraId="479D4C95" w14:textId="77777777" w:rsidR="00B1419C" w:rsidRPr="000E2838" w:rsidRDefault="00B1419C" w:rsidP="00E73E19">
            <w:pPr>
              <w:jc w:val="center"/>
              <w:rPr>
                <w:b/>
                <w:lang w:val="el-GR"/>
              </w:rPr>
            </w:pPr>
            <w:r>
              <w:rPr>
                <w:b/>
                <w:lang w:val="el-GR"/>
              </w:rPr>
              <w:t>Χαμηλή</w:t>
            </w:r>
            <w:r>
              <w:rPr>
                <w:b/>
              </w:rPr>
              <w:t xml:space="preserve"> +</w:t>
            </w:r>
            <w:r w:rsidRPr="00045281">
              <w:rPr>
                <w:b/>
              </w:rPr>
              <w:t xml:space="preserve"> </w:t>
            </w:r>
            <w:r>
              <w:rPr>
                <w:b/>
                <w:lang w:val="el-GR"/>
              </w:rPr>
              <w:t>Ψηλή</w:t>
            </w:r>
          </w:p>
        </w:tc>
        <w:tc>
          <w:tcPr>
            <w:tcW w:w="7694" w:type="dxa"/>
          </w:tcPr>
          <w:p w14:paraId="788FC0C0" w14:textId="77777777" w:rsidR="00B1419C" w:rsidRPr="000E2838" w:rsidRDefault="00B1419C" w:rsidP="00E73E19">
            <w:pPr>
              <w:jc w:val="center"/>
              <w:rPr>
                <w:b/>
                <w:lang w:val="el-GR"/>
              </w:rPr>
            </w:pPr>
            <w:r>
              <w:rPr>
                <w:b/>
                <w:lang w:val="el-GR"/>
              </w:rPr>
              <w:t>Χαμηλή</w:t>
            </w:r>
            <w:r>
              <w:rPr>
                <w:b/>
              </w:rPr>
              <w:t xml:space="preserve"> +</w:t>
            </w:r>
            <w:r w:rsidRPr="00045281">
              <w:rPr>
                <w:b/>
              </w:rPr>
              <w:t xml:space="preserve"> </w:t>
            </w:r>
            <w:r>
              <w:rPr>
                <w:b/>
                <w:lang w:val="el-GR"/>
              </w:rPr>
              <w:t>Χαμηλή</w:t>
            </w:r>
          </w:p>
        </w:tc>
      </w:tr>
      <w:tr w:rsidR="00B1419C" w:rsidRPr="00B1419C" w14:paraId="188C606B" w14:textId="77777777" w:rsidTr="00E73E19">
        <w:tc>
          <w:tcPr>
            <w:tcW w:w="7694" w:type="dxa"/>
          </w:tcPr>
          <w:p w14:paraId="3309581E" w14:textId="77777777" w:rsidR="00B1419C" w:rsidRPr="00831676" w:rsidRDefault="00B1419C" w:rsidP="00E73E19">
            <w:pPr>
              <w:rPr>
                <w:lang w:val="el-GR"/>
              </w:rPr>
            </w:pPr>
            <w:r>
              <w:rPr>
                <w:lang w:val="el-GR"/>
              </w:rPr>
              <w:t>Μια</w:t>
            </w:r>
            <w:r w:rsidRPr="00831676">
              <w:rPr>
                <w:lang w:val="el-GR"/>
              </w:rPr>
              <w:t xml:space="preserve"> </w:t>
            </w:r>
            <w:r>
              <w:rPr>
                <w:u w:val="single"/>
                <w:lang w:val="el-GR"/>
              </w:rPr>
              <w:t xml:space="preserve">χαμηλή </w:t>
            </w:r>
            <w:r>
              <w:rPr>
                <w:lang w:val="el-GR"/>
              </w:rPr>
              <w:t xml:space="preserve">βαθμολογία </w:t>
            </w:r>
            <w:r w:rsidRPr="00831676">
              <w:rPr>
                <w:lang w:val="el-GR"/>
              </w:rPr>
              <w:t xml:space="preserve"> </w:t>
            </w:r>
            <w:r>
              <w:rPr>
                <w:lang w:val="el-GR"/>
              </w:rPr>
              <w:t>στο</w:t>
            </w:r>
            <w:r w:rsidRPr="00831676">
              <w:rPr>
                <w:lang w:val="el-GR"/>
              </w:rPr>
              <w:t xml:space="preserve">  ‘</w:t>
            </w:r>
            <w:r>
              <w:rPr>
                <w:lang w:val="el-GR"/>
              </w:rPr>
              <w:t>Σημαντικό</w:t>
            </w:r>
            <w:r w:rsidRPr="00831676">
              <w:rPr>
                <w:lang w:val="el-GR"/>
              </w:rPr>
              <w:t xml:space="preserve">’ </w:t>
            </w:r>
            <w:r>
              <w:rPr>
                <w:lang w:val="el-GR"/>
              </w:rPr>
              <w:t>με μια</w:t>
            </w:r>
            <w:r w:rsidRPr="00831676">
              <w:rPr>
                <w:u w:val="single"/>
                <w:lang w:val="el-GR"/>
              </w:rPr>
              <w:t xml:space="preserve"> ψηλή</w:t>
            </w:r>
            <w:r>
              <w:rPr>
                <w:lang w:val="el-GR"/>
              </w:rPr>
              <w:t xml:space="preserve"> βαθμολογία στο</w:t>
            </w:r>
            <w:r w:rsidRPr="00831676">
              <w:rPr>
                <w:lang w:val="el-GR"/>
              </w:rPr>
              <w:t xml:space="preserve"> ‘</w:t>
            </w:r>
            <w:r>
              <w:rPr>
                <w:lang w:val="el-GR"/>
              </w:rPr>
              <w:t>Εύκολο</w:t>
            </w:r>
            <w:r w:rsidRPr="00831676">
              <w:rPr>
                <w:lang w:val="el-GR"/>
              </w:rPr>
              <w:t xml:space="preserve">’ = </w:t>
            </w:r>
          </w:p>
          <w:p w14:paraId="08864461" w14:textId="77777777" w:rsidR="00B1419C" w:rsidRPr="000E2838" w:rsidRDefault="00B1419C" w:rsidP="00E73E19">
            <w:pPr>
              <w:rPr>
                <w:lang w:val="el-GR"/>
              </w:rPr>
            </w:pPr>
            <w:r>
              <w:rPr>
                <w:rFonts w:ascii="Arial" w:hAnsi="Arial" w:cs="Arial"/>
                <w:color w:val="222222"/>
                <w:lang w:val="el-GR"/>
              </w:rPr>
              <w:t>ο εκπαιδευόμενος πιθανότατα θα αξιολογήσει την εμπειρία ως θετική, αλλά ο εκπαιδευτής θα πρέπει να διερευνήσει την προσωπική εξέλιξη που έγινε.</w:t>
            </w:r>
          </w:p>
          <w:p w14:paraId="21F9E9AC" w14:textId="77777777" w:rsidR="00B1419C" w:rsidRPr="000E2838" w:rsidRDefault="00B1419C" w:rsidP="00E73E19">
            <w:pPr>
              <w:rPr>
                <w:lang w:val="el-GR"/>
              </w:rPr>
            </w:pPr>
          </w:p>
        </w:tc>
        <w:tc>
          <w:tcPr>
            <w:tcW w:w="7694" w:type="dxa"/>
          </w:tcPr>
          <w:p w14:paraId="0B863A50" w14:textId="77777777" w:rsidR="00B1419C" w:rsidRPr="00831676" w:rsidRDefault="00B1419C" w:rsidP="00E73E19">
            <w:pPr>
              <w:rPr>
                <w:lang w:val="el-GR"/>
              </w:rPr>
            </w:pPr>
            <w:r>
              <w:rPr>
                <w:lang w:val="el-GR"/>
              </w:rPr>
              <w:lastRenderedPageBreak/>
              <w:t>Μια</w:t>
            </w:r>
            <w:r w:rsidRPr="00831676">
              <w:rPr>
                <w:lang w:val="el-GR"/>
              </w:rPr>
              <w:t xml:space="preserve"> </w:t>
            </w:r>
            <w:r>
              <w:rPr>
                <w:u w:val="single"/>
                <w:lang w:val="el-GR"/>
              </w:rPr>
              <w:t xml:space="preserve">χαμηλή </w:t>
            </w:r>
            <w:r>
              <w:rPr>
                <w:lang w:val="el-GR"/>
              </w:rPr>
              <w:t xml:space="preserve">βαθμολογία </w:t>
            </w:r>
            <w:r w:rsidRPr="00831676">
              <w:rPr>
                <w:lang w:val="el-GR"/>
              </w:rPr>
              <w:t xml:space="preserve"> </w:t>
            </w:r>
            <w:r>
              <w:rPr>
                <w:lang w:val="el-GR"/>
              </w:rPr>
              <w:t>στο</w:t>
            </w:r>
            <w:r w:rsidRPr="00831676">
              <w:rPr>
                <w:lang w:val="el-GR"/>
              </w:rPr>
              <w:t xml:space="preserve">  ‘</w:t>
            </w:r>
            <w:r>
              <w:rPr>
                <w:lang w:val="el-GR"/>
              </w:rPr>
              <w:t>Σημαντικό</w:t>
            </w:r>
            <w:r w:rsidRPr="00831676">
              <w:rPr>
                <w:lang w:val="el-GR"/>
              </w:rPr>
              <w:t xml:space="preserve">’ </w:t>
            </w:r>
            <w:r>
              <w:rPr>
                <w:lang w:val="el-GR"/>
              </w:rPr>
              <w:t>με μια</w:t>
            </w:r>
            <w:r w:rsidRPr="00831676">
              <w:rPr>
                <w:u w:val="single"/>
                <w:lang w:val="el-GR"/>
              </w:rPr>
              <w:t xml:space="preserve"> </w:t>
            </w:r>
            <w:r>
              <w:rPr>
                <w:u w:val="single"/>
                <w:lang w:val="el-GR"/>
              </w:rPr>
              <w:t xml:space="preserve">χαμηλή </w:t>
            </w:r>
            <w:r>
              <w:rPr>
                <w:lang w:val="el-GR"/>
              </w:rPr>
              <w:t xml:space="preserve"> βαθμολογία στο</w:t>
            </w:r>
            <w:r w:rsidRPr="00831676">
              <w:rPr>
                <w:lang w:val="el-GR"/>
              </w:rPr>
              <w:t xml:space="preserve"> ‘</w:t>
            </w:r>
            <w:r>
              <w:rPr>
                <w:lang w:val="el-GR"/>
              </w:rPr>
              <w:t>Εύκολο</w:t>
            </w:r>
            <w:r w:rsidRPr="00831676">
              <w:rPr>
                <w:lang w:val="el-GR"/>
              </w:rPr>
              <w:t xml:space="preserve">’ = </w:t>
            </w:r>
          </w:p>
          <w:p w14:paraId="3777C5D6" w14:textId="77777777" w:rsidR="00B1419C" w:rsidRPr="000E2838" w:rsidRDefault="00B1419C" w:rsidP="00E73E19">
            <w:pPr>
              <w:rPr>
                <w:lang w:val="el-GR"/>
              </w:rPr>
            </w:pPr>
            <w:r>
              <w:rPr>
                <w:rFonts w:ascii="Arial" w:hAnsi="Arial" w:cs="Arial"/>
                <w:color w:val="222222"/>
                <w:lang w:val="el-GR"/>
              </w:rPr>
              <w:t>Ο εκπαιδευόμενος μπορεί να μην αξιολογήσει θετικά την εμπειρία κινητικότητας. Ο εκπαιδευτής θα πρέπει να διερευνήσει τη φύση της δυσκολίας  ή το εμπόδιο στην προσωπική ανάπτυξη.</w:t>
            </w:r>
          </w:p>
          <w:p w14:paraId="08ED741E" w14:textId="77777777" w:rsidR="00B1419C" w:rsidRPr="000E2838" w:rsidRDefault="00B1419C" w:rsidP="00E73E19">
            <w:pPr>
              <w:rPr>
                <w:lang w:val="el-GR"/>
              </w:rPr>
            </w:pPr>
          </w:p>
        </w:tc>
      </w:tr>
    </w:tbl>
    <w:p w14:paraId="02414D3E" w14:textId="77777777" w:rsidR="00B1419C" w:rsidRPr="00B1419C" w:rsidRDefault="00B1419C" w:rsidP="00DA6112">
      <w:pPr>
        <w:rPr>
          <w:lang w:val="el-GR"/>
        </w:rPr>
      </w:pPr>
    </w:p>
    <w:sectPr w:rsidR="00B1419C" w:rsidRPr="00B1419C" w:rsidSect="008E5599">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B7062" w14:textId="77777777" w:rsidR="005054B8" w:rsidRDefault="005054B8" w:rsidP="00B31A42">
      <w:r>
        <w:separator/>
      </w:r>
    </w:p>
  </w:endnote>
  <w:endnote w:type="continuationSeparator" w:id="0">
    <w:p w14:paraId="102D676E" w14:textId="77777777" w:rsidR="005054B8" w:rsidRDefault="005054B8" w:rsidP="00B3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71D9C" w14:textId="0BA6A1F7" w:rsidR="00E95204" w:rsidRPr="00B1419C" w:rsidRDefault="00194197">
    <w:pPr>
      <w:pStyle w:val="Footer"/>
      <w:rPr>
        <w:lang w:val="el-GR"/>
      </w:rPr>
    </w:pPr>
    <w:r>
      <w:rPr>
        <w:lang w:val="el-GR"/>
      </w:rPr>
      <w:t>Εργαλείο</w:t>
    </w:r>
    <w:r w:rsidRPr="00B1419C">
      <w:rPr>
        <w:lang w:val="el-GR"/>
      </w:rPr>
      <w:t xml:space="preserve"> </w:t>
    </w:r>
    <w:r w:rsidR="0050365D" w:rsidRPr="00B1419C">
      <w:rPr>
        <w:lang w:val="el-GR"/>
      </w:rPr>
      <w:t xml:space="preserve"> #1</w:t>
    </w:r>
    <w:r w:rsidR="00E95204" w:rsidRPr="00B1419C">
      <w:rPr>
        <w:lang w:val="el-GR"/>
      </w:rPr>
      <w:t xml:space="preserve"> </w:t>
    </w:r>
    <w:r w:rsidR="0068294D">
      <w:rPr>
        <w:lang w:val="el-GR"/>
      </w:rPr>
      <w:t>Στάσεις</w:t>
    </w:r>
  </w:p>
  <w:p w14:paraId="3B295F10" w14:textId="144E7F5A" w:rsidR="00E95204" w:rsidRPr="0068294D" w:rsidRDefault="0068294D" w:rsidP="00B31A42">
    <w:pPr>
      <w:rPr>
        <w:sz w:val="20"/>
        <w:lang w:val="el-GR"/>
      </w:rPr>
    </w:pPr>
    <w:r>
      <w:rPr>
        <w:sz w:val="20"/>
        <w:lang w:val="el-GR"/>
      </w:rPr>
      <w:t>Αυτό</w:t>
    </w:r>
    <w:r w:rsidRPr="0068294D">
      <w:rPr>
        <w:sz w:val="20"/>
        <w:lang w:val="el-GR"/>
      </w:rPr>
      <w:t xml:space="preserve"> </w:t>
    </w:r>
    <w:r>
      <w:rPr>
        <w:sz w:val="20"/>
        <w:lang w:val="el-GR"/>
      </w:rPr>
      <w:t>το</w:t>
    </w:r>
    <w:r w:rsidRPr="0068294D">
      <w:rPr>
        <w:sz w:val="20"/>
        <w:lang w:val="el-GR"/>
      </w:rPr>
      <w:t xml:space="preserve"> </w:t>
    </w:r>
    <w:r>
      <w:rPr>
        <w:sz w:val="20"/>
        <w:lang w:val="el-GR"/>
      </w:rPr>
      <w:t>εργαλείο</w:t>
    </w:r>
    <w:r w:rsidRPr="0068294D">
      <w:rPr>
        <w:sz w:val="20"/>
        <w:lang w:val="el-GR"/>
      </w:rPr>
      <w:t xml:space="preserve"> </w:t>
    </w:r>
    <w:r>
      <w:rPr>
        <w:sz w:val="20"/>
        <w:lang w:val="el-GR"/>
      </w:rPr>
      <w:t>έχει</w:t>
    </w:r>
    <w:r w:rsidRPr="0068294D">
      <w:rPr>
        <w:sz w:val="20"/>
        <w:lang w:val="el-GR"/>
      </w:rPr>
      <w:t xml:space="preserve"> </w:t>
    </w:r>
    <w:r>
      <w:rPr>
        <w:sz w:val="20"/>
        <w:lang w:val="el-GR"/>
      </w:rPr>
      <w:t>προσαρμοστεί</w:t>
    </w:r>
    <w:r w:rsidRPr="0068294D">
      <w:rPr>
        <w:sz w:val="20"/>
        <w:lang w:val="el-GR"/>
      </w:rPr>
      <w:t xml:space="preserve"> </w:t>
    </w:r>
    <w:r>
      <w:rPr>
        <w:sz w:val="20"/>
        <w:lang w:val="el-GR"/>
      </w:rPr>
      <w:t>από</w:t>
    </w:r>
    <w:r w:rsidRPr="0068294D">
      <w:rPr>
        <w:sz w:val="20"/>
        <w:lang w:val="el-GR"/>
      </w:rPr>
      <w:t xml:space="preserve"> </w:t>
    </w:r>
    <w:r>
      <w:rPr>
        <w:sz w:val="20"/>
        <w:lang w:val="el-GR"/>
      </w:rPr>
      <w:t>ένα</w:t>
    </w:r>
    <w:r w:rsidRPr="0068294D">
      <w:rPr>
        <w:sz w:val="20"/>
        <w:lang w:val="el-GR"/>
      </w:rPr>
      <w:t xml:space="preserve"> </w:t>
    </w:r>
    <w:r>
      <w:rPr>
        <w:sz w:val="20"/>
        <w:lang w:val="el-GR"/>
      </w:rPr>
      <w:t>μοντέλο</w:t>
    </w:r>
    <w:r w:rsidRPr="0068294D">
      <w:rPr>
        <w:sz w:val="20"/>
        <w:lang w:val="el-GR"/>
      </w:rPr>
      <w:t xml:space="preserve"> </w:t>
    </w:r>
    <w:r>
      <w:rPr>
        <w:sz w:val="20"/>
        <w:lang w:val="el-GR"/>
      </w:rPr>
      <w:t>που</w:t>
    </w:r>
    <w:r w:rsidRPr="0068294D">
      <w:rPr>
        <w:sz w:val="20"/>
        <w:lang w:val="el-GR"/>
      </w:rPr>
      <w:t xml:space="preserve"> </w:t>
    </w:r>
    <w:r>
      <w:rPr>
        <w:sz w:val="20"/>
        <w:lang w:val="el-GR"/>
      </w:rPr>
      <w:t>δημιουργήθηκε</w:t>
    </w:r>
    <w:r w:rsidRPr="0068294D">
      <w:rPr>
        <w:sz w:val="20"/>
        <w:lang w:val="el-GR"/>
      </w:rPr>
      <w:t xml:space="preserve"> </w:t>
    </w:r>
    <w:r>
      <w:rPr>
        <w:sz w:val="20"/>
        <w:lang w:val="el-GR"/>
      </w:rPr>
      <w:t>από</w:t>
    </w:r>
    <w:r w:rsidRPr="0068294D">
      <w:rPr>
        <w:sz w:val="20"/>
        <w:lang w:val="el-GR"/>
      </w:rPr>
      <w:t xml:space="preserve"> </w:t>
    </w:r>
    <w:r>
      <w:rPr>
        <w:sz w:val="20"/>
        <w:lang w:val="el-GR"/>
      </w:rPr>
      <w:t>τον</w:t>
    </w:r>
    <w:r w:rsidRPr="0068294D">
      <w:rPr>
        <w:sz w:val="20"/>
        <w:lang w:val="el-GR"/>
      </w:rPr>
      <w:t xml:space="preserve"> </w:t>
    </w:r>
    <w:r w:rsidR="00E95204" w:rsidRPr="003D3246">
      <w:rPr>
        <w:sz w:val="20"/>
      </w:rPr>
      <w:t>H</w:t>
    </w:r>
    <w:r w:rsidR="00E95204" w:rsidRPr="0068294D">
      <w:rPr>
        <w:sz w:val="20"/>
        <w:lang w:val="el-GR"/>
      </w:rPr>
      <w:t xml:space="preserve">. </w:t>
    </w:r>
    <w:r w:rsidR="00E95204" w:rsidRPr="003D3246">
      <w:rPr>
        <w:sz w:val="20"/>
      </w:rPr>
      <w:t>Spencer</w:t>
    </w:r>
    <w:r w:rsidR="00E95204" w:rsidRPr="0068294D">
      <w:rPr>
        <w:sz w:val="20"/>
        <w:lang w:val="el-GR"/>
      </w:rPr>
      <w:t>-</w:t>
    </w:r>
    <w:r w:rsidR="00E95204" w:rsidRPr="003D3246">
      <w:rPr>
        <w:sz w:val="20"/>
      </w:rPr>
      <w:t>Oatey</w:t>
    </w:r>
    <w:r w:rsidR="00E95204" w:rsidRPr="0068294D">
      <w:rPr>
        <w:sz w:val="20"/>
        <w:lang w:val="el-GR"/>
      </w:rPr>
      <w:t xml:space="preserve">, </w:t>
    </w:r>
    <w:r w:rsidR="00E95204" w:rsidRPr="003D3246">
      <w:rPr>
        <w:sz w:val="20"/>
      </w:rPr>
      <w:t>GlobalPAD</w:t>
    </w:r>
    <w:r w:rsidR="00E95204" w:rsidRPr="0068294D">
      <w:rPr>
        <w:sz w:val="20"/>
        <w:lang w:val="el-GR"/>
      </w:rPr>
      <w:t xml:space="preserve"> </w:t>
    </w:r>
    <w:r w:rsidR="00E95204" w:rsidRPr="003D3246">
      <w:rPr>
        <w:sz w:val="20"/>
      </w:rPr>
      <w:t>Research</w:t>
    </w:r>
    <w:r w:rsidR="00E95204" w:rsidRPr="0068294D">
      <w:rPr>
        <w:sz w:val="20"/>
        <w:lang w:val="el-GR"/>
      </w:rPr>
      <w:t xml:space="preserve"> </w:t>
    </w:r>
    <w:r w:rsidR="00E95204" w:rsidRPr="003D3246">
      <w:rPr>
        <w:sz w:val="20"/>
      </w:rPr>
      <w:t>Tools</w:t>
    </w:r>
    <w:r w:rsidR="00E95204" w:rsidRPr="0068294D">
      <w:rPr>
        <w:sz w:val="20"/>
        <w:lang w:val="el-GR"/>
      </w:rPr>
      <w:t xml:space="preserve"> (2012)</w:t>
    </w:r>
  </w:p>
  <w:p w14:paraId="75CE8F89" w14:textId="1EC38801" w:rsidR="00E95204" w:rsidRPr="000E2838" w:rsidRDefault="000E2838" w:rsidP="00B31A42">
    <w:pPr>
      <w:rPr>
        <w:sz w:val="20"/>
        <w:lang w:val="el-GR"/>
      </w:rPr>
    </w:pPr>
    <w:r>
      <w:rPr>
        <w:sz w:val="20"/>
        <w:lang w:val="el-GR"/>
      </w:rPr>
      <w:t xml:space="preserve">Διαθέσιμο στην ιστοσελίδα </w:t>
    </w:r>
    <w:r w:rsidR="00E95204" w:rsidRPr="000E2838">
      <w:rPr>
        <w:sz w:val="20"/>
        <w:lang w:val="el-GR"/>
      </w:rPr>
      <w:t xml:space="preserve"> </w:t>
    </w:r>
    <w:hyperlink r:id="rId1" w:history="1">
      <w:r w:rsidR="00E95204" w:rsidRPr="003D3246">
        <w:rPr>
          <w:rStyle w:val="Hyperlink"/>
          <w:sz w:val="20"/>
        </w:rPr>
        <w:t>http</w:t>
      </w:r>
      <w:r w:rsidR="00E95204" w:rsidRPr="000E2838">
        <w:rPr>
          <w:rStyle w:val="Hyperlink"/>
          <w:sz w:val="20"/>
          <w:lang w:val="el-GR"/>
        </w:rPr>
        <w:t>://</w:t>
      </w:r>
      <w:r w:rsidR="00E95204" w:rsidRPr="003D3246">
        <w:rPr>
          <w:rStyle w:val="Hyperlink"/>
          <w:sz w:val="20"/>
        </w:rPr>
        <w:t>www</w:t>
      </w:r>
      <w:r w:rsidR="00E95204" w:rsidRPr="000E2838">
        <w:rPr>
          <w:rStyle w:val="Hyperlink"/>
          <w:sz w:val="20"/>
          <w:lang w:val="el-GR"/>
        </w:rPr>
        <w:t>2.</w:t>
      </w:r>
      <w:r w:rsidR="00E95204" w:rsidRPr="003D3246">
        <w:rPr>
          <w:rStyle w:val="Hyperlink"/>
          <w:sz w:val="20"/>
        </w:rPr>
        <w:t>warwick</w:t>
      </w:r>
      <w:r w:rsidR="00E95204" w:rsidRPr="000E2838">
        <w:rPr>
          <w:rStyle w:val="Hyperlink"/>
          <w:sz w:val="20"/>
          <w:lang w:val="el-GR"/>
        </w:rPr>
        <w:t>.</w:t>
      </w:r>
      <w:r w:rsidR="00E95204" w:rsidRPr="003D3246">
        <w:rPr>
          <w:rStyle w:val="Hyperlink"/>
          <w:sz w:val="20"/>
        </w:rPr>
        <w:t>ac</w:t>
      </w:r>
      <w:r w:rsidR="00E95204" w:rsidRPr="000E2838">
        <w:rPr>
          <w:rStyle w:val="Hyperlink"/>
          <w:sz w:val="20"/>
          <w:lang w:val="el-GR"/>
        </w:rPr>
        <w:t>.</w:t>
      </w:r>
      <w:r w:rsidR="00E95204" w:rsidRPr="003D3246">
        <w:rPr>
          <w:rStyle w:val="Hyperlink"/>
          <w:sz w:val="20"/>
        </w:rPr>
        <w:t>uk</w:t>
      </w:r>
      <w:r w:rsidR="00E95204" w:rsidRPr="000E2838">
        <w:rPr>
          <w:rStyle w:val="Hyperlink"/>
          <w:sz w:val="20"/>
          <w:lang w:val="el-GR"/>
        </w:rPr>
        <w:t>/</w:t>
      </w:r>
      <w:r w:rsidR="00E95204" w:rsidRPr="003D3246">
        <w:rPr>
          <w:rStyle w:val="Hyperlink"/>
          <w:sz w:val="20"/>
        </w:rPr>
        <w:t>fac</w:t>
      </w:r>
      <w:r w:rsidR="00E95204" w:rsidRPr="000E2838">
        <w:rPr>
          <w:rStyle w:val="Hyperlink"/>
          <w:sz w:val="20"/>
          <w:lang w:val="el-GR"/>
        </w:rPr>
        <w:t>/</w:t>
      </w:r>
      <w:r w:rsidR="00E95204" w:rsidRPr="003D3246">
        <w:rPr>
          <w:rStyle w:val="Hyperlink"/>
          <w:sz w:val="20"/>
        </w:rPr>
        <w:t>soc</w:t>
      </w:r>
      <w:r w:rsidR="00E95204" w:rsidRPr="000E2838">
        <w:rPr>
          <w:rStyle w:val="Hyperlink"/>
          <w:sz w:val="20"/>
          <w:lang w:val="el-GR"/>
        </w:rPr>
        <w:t>/</w:t>
      </w:r>
      <w:r w:rsidR="00E95204" w:rsidRPr="003D3246">
        <w:rPr>
          <w:rStyle w:val="Hyperlink"/>
          <w:sz w:val="20"/>
        </w:rPr>
        <w:t>al</w:t>
      </w:r>
      <w:r w:rsidR="00E95204" w:rsidRPr="000E2838">
        <w:rPr>
          <w:rStyle w:val="Hyperlink"/>
          <w:sz w:val="20"/>
          <w:lang w:val="el-GR"/>
        </w:rPr>
        <w:t>/</w:t>
      </w:r>
      <w:r w:rsidR="00E95204" w:rsidRPr="003D3246">
        <w:rPr>
          <w:rStyle w:val="Hyperlink"/>
          <w:sz w:val="20"/>
        </w:rPr>
        <w:t>globalpad</w:t>
      </w:r>
      <w:r w:rsidR="00E95204" w:rsidRPr="000E2838">
        <w:rPr>
          <w:rStyle w:val="Hyperlink"/>
          <w:sz w:val="20"/>
          <w:lang w:val="el-GR"/>
        </w:rPr>
        <w:t>/</w:t>
      </w:r>
      <w:r w:rsidR="00E95204" w:rsidRPr="003D3246">
        <w:rPr>
          <w:rStyle w:val="Hyperlink"/>
          <w:sz w:val="20"/>
        </w:rPr>
        <w:t>openhouse</w:t>
      </w:r>
      <w:r w:rsidR="00E95204" w:rsidRPr="000E2838">
        <w:rPr>
          <w:rStyle w:val="Hyperlink"/>
          <w:sz w:val="20"/>
          <w:lang w:val="el-GR"/>
        </w:rPr>
        <w:t>/</w:t>
      </w:r>
      <w:r w:rsidR="00E95204" w:rsidRPr="003D3246">
        <w:rPr>
          <w:rStyle w:val="Hyperlink"/>
          <w:sz w:val="20"/>
        </w:rPr>
        <w:t>reseachskills</w:t>
      </w:r>
    </w:hyperlink>
  </w:p>
  <w:p w14:paraId="6B230FFD" w14:textId="77777777" w:rsidR="00E95204" w:rsidRPr="000E2838" w:rsidRDefault="00E95204">
    <w:pPr>
      <w:pStyle w:val="Footer"/>
      <w:rPr>
        <w:sz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4CEE3" w14:textId="77777777" w:rsidR="005054B8" w:rsidRDefault="005054B8" w:rsidP="00B31A42">
      <w:r>
        <w:separator/>
      </w:r>
    </w:p>
  </w:footnote>
  <w:footnote w:type="continuationSeparator" w:id="0">
    <w:p w14:paraId="7B836686" w14:textId="77777777" w:rsidR="005054B8" w:rsidRDefault="005054B8" w:rsidP="00B31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A5450"/>
    <w:multiLevelType w:val="hybridMultilevel"/>
    <w:tmpl w:val="32A0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CB138A"/>
    <w:multiLevelType w:val="hybridMultilevel"/>
    <w:tmpl w:val="09B60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985235"/>
    <w:multiLevelType w:val="hybridMultilevel"/>
    <w:tmpl w:val="84F2A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12"/>
    <w:rsid w:val="00045281"/>
    <w:rsid w:val="00066A6E"/>
    <w:rsid w:val="000E2838"/>
    <w:rsid w:val="000F7989"/>
    <w:rsid w:val="00194197"/>
    <w:rsid w:val="0023468D"/>
    <w:rsid w:val="0024470E"/>
    <w:rsid w:val="00283F7C"/>
    <w:rsid w:val="003D3246"/>
    <w:rsid w:val="00413B28"/>
    <w:rsid w:val="00430EB2"/>
    <w:rsid w:val="00486D8D"/>
    <w:rsid w:val="0050365D"/>
    <w:rsid w:val="005054B8"/>
    <w:rsid w:val="00534CC8"/>
    <w:rsid w:val="00581128"/>
    <w:rsid w:val="005E5859"/>
    <w:rsid w:val="0060631E"/>
    <w:rsid w:val="00614FC1"/>
    <w:rsid w:val="0068294D"/>
    <w:rsid w:val="006E31C9"/>
    <w:rsid w:val="007154B4"/>
    <w:rsid w:val="00736346"/>
    <w:rsid w:val="0077673A"/>
    <w:rsid w:val="00831676"/>
    <w:rsid w:val="00837F44"/>
    <w:rsid w:val="008602AA"/>
    <w:rsid w:val="008E5599"/>
    <w:rsid w:val="00981D0A"/>
    <w:rsid w:val="00A5282C"/>
    <w:rsid w:val="00AF0F6C"/>
    <w:rsid w:val="00B101FE"/>
    <w:rsid w:val="00B1419C"/>
    <w:rsid w:val="00B31A42"/>
    <w:rsid w:val="00B4081F"/>
    <w:rsid w:val="00B91890"/>
    <w:rsid w:val="00BB6241"/>
    <w:rsid w:val="00C16A43"/>
    <w:rsid w:val="00C25A49"/>
    <w:rsid w:val="00C4510D"/>
    <w:rsid w:val="00C6794A"/>
    <w:rsid w:val="00C958E0"/>
    <w:rsid w:val="00D60863"/>
    <w:rsid w:val="00DA6112"/>
    <w:rsid w:val="00E14321"/>
    <w:rsid w:val="00E95204"/>
    <w:rsid w:val="00F03545"/>
    <w:rsid w:val="00F3700A"/>
    <w:rsid w:val="00F70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0EB2"/>
    <w:pPr>
      <w:ind w:left="720"/>
      <w:contextualSpacing/>
    </w:pPr>
  </w:style>
  <w:style w:type="paragraph" w:styleId="Header">
    <w:name w:val="header"/>
    <w:basedOn w:val="Normal"/>
    <w:link w:val="HeaderChar"/>
    <w:uiPriority w:val="99"/>
    <w:unhideWhenUsed/>
    <w:rsid w:val="00B31A42"/>
    <w:pPr>
      <w:tabs>
        <w:tab w:val="center" w:pos="4513"/>
        <w:tab w:val="right" w:pos="9026"/>
      </w:tabs>
    </w:pPr>
  </w:style>
  <w:style w:type="character" w:customStyle="1" w:styleId="HeaderChar">
    <w:name w:val="Header Char"/>
    <w:basedOn w:val="DefaultParagraphFont"/>
    <w:link w:val="Header"/>
    <w:uiPriority w:val="99"/>
    <w:rsid w:val="00B31A42"/>
  </w:style>
  <w:style w:type="paragraph" w:styleId="Footer">
    <w:name w:val="footer"/>
    <w:basedOn w:val="Normal"/>
    <w:link w:val="FooterChar"/>
    <w:uiPriority w:val="99"/>
    <w:unhideWhenUsed/>
    <w:rsid w:val="00B31A42"/>
    <w:pPr>
      <w:tabs>
        <w:tab w:val="center" w:pos="4513"/>
        <w:tab w:val="right" w:pos="9026"/>
      </w:tabs>
    </w:pPr>
  </w:style>
  <w:style w:type="character" w:customStyle="1" w:styleId="FooterChar">
    <w:name w:val="Footer Char"/>
    <w:basedOn w:val="DefaultParagraphFont"/>
    <w:link w:val="Footer"/>
    <w:uiPriority w:val="99"/>
    <w:rsid w:val="00B31A42"/>
  </w:style>
  <w:style w:type="character" w:styleId="Hyperlink">
    <w:name w:val="Hyperlink"/>
    <w:basedOn w:val="DefaultParagraphFont"/>
    <w:uiPriority w:val="99"/>
    <w:unhideWhenUsed/>
    <w:rsid w:val="003D324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0EB2"/>
    <w:pPr>
      <w:ind w:left="720"/>
      <w:contextualSpacing/>
    </w:pPr>
  </w:style>
  <w:style w:type="paragraph" w:styleId="Header">
    <w:name w:val="header"/>
    <w:basedOn w:val="Normal"/>
    <w:link w:val="HeaderChar"/>
    <w:uiPriority w:val="99"/>
    <w:unhideWhenUsed/>
    <w:rsid w:val="00B31A42"/>
    <w:pPr>
      <w:tabs>
        <w:tab w:val="center" w:pos="4513"/>
        <w:tab w:val="right" w:pos="9026"/>
      </w:tabs>
    </w:pPr>
  </w:style>
  <w:style w:type="character" w:customStyle="1" w:styleId="HeaderChar">
    <w:name w:val="Header Char"/>
    <w:basedOn w:val="DefaultParagraphFont"/>
    <w:link w:val="Header"/>
    <w:uiPriority w:val="99"/>
    <w:rsid w:val="00B31A42"/>
  </w:style>
  <w:style w:type="paragraph" w:styleId="Footer">
    <w:name w:val="footer"/>
    <w:basedOn w:val="Normal"/>
    <w:link w:val="FooterChar"/>
    <w:uiPriority w:val="99"/>
    <w:unhideWhenUsed/>
    <w:rsid w:val="00B31A42"/>
    <w:pPr>
      <w:tabs>
        <w:tab w:val="center" w:pos="4513"/>
        <w:tab w:val="right" w:pos="9026"/>
      </w:tabs>
    </w:pPr>
  </w:style>
  <w:style w:type="character" w:customStyle="1" w:styleId="FooterChar">
    <w:name w:val="Footer Char"/>
    <w:basedOn w:val="DefaultParagraphFont"/>
    <w:link w:val="Footer"/>
    <w:uiPriority w:val="99"/>
    <w:rsid w:val="00B31A42"/>
  </w:style>
  <w:style w:type="character" w:styleId="Hyperlink">
    <w:name w:val="Hyperlink"/>
    <w:basedOn w:val="DefaultParagraphFont"/>
    <w:uiPriority w:val="99"/>
    <w:unhideWhenUsed/>
    <w:rsid w:val="003D32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2.warwick.ac.uk/fac/soc/al/globalpad/openhouse/reseach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AD98-5B9B-43F9-91D3-EDAA4E77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Chiaka Amadi</dc:creator>
  <cp:lastModifiedBy>Athena Knais</cp:lastModifiedBy>
  <cp:revision>2</cp:revision>
  <dcterms:created xsi:type="dcterms:W3CDTF">2018-08-02T12:27:00Z</dcterms:created>
  <dcterms:modified xsi:type="dcterms:W3CDTF">2018-08-02T12:27:00Z</dcterms:modified>
</cp:coreProperties>
</file>