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64E" w14:textId="77777777" w:rsidR="006F2137" w:rsidRPr="007564C0" w:rsidRDefault="006F2137">
      <w:pPr>
        <w:rPr>
          <w:b/>
          <w:sz w:val="28"/>
        </w:rPr>
      </w:pPr>
      <w:r w:rsidRPr="007564C0">
        <w:rPr>
          <w:b/>
          <w:sz w:val="28"/>
        </w:rPr>
        <w:t xml:space="preserve">Case Study - Fred Brant </w:t>
      </w:r>
    </w:p>
    <w:p w14:paraId="25E70DBA" w14:textId="77777777" w:rsidR="006F2137" w:rsidRPr="007564C0" w:rsidRDefault="006F2137"/>
    <w:p w14:paraId="2C0665AC" w14:textId="77777777" w:rsidR="00AF0F6C" w:rsidRPr="00C521D8" w:rsidRDefault="00C521D8">
      <w:r w:rsidRPr="00C521D8">
        <w:t>Read the full case s</w:t>
      </w:r>
      <w:r>
        <w:t xml:space="preserve">tudy at: </w:t>
      </w:r>
      <w:hyperlink r:id="rId5" w:history="1">
        <w:r w:rsidR="006F2137" w:rsidRPr="00C521D8">
          <w:rPr>
            <w:rStyle w:val="Hyperlink"/>
          </w:rPr>
          <w:t>https://www.erasmusplus.org.uk/stories/leicester-college</w:t>
        </w:r>
      </w:hyperlink>
    </w:p>
    <w:p w14:paraId="0C774DCE" w14:textId="77777777" w:rsidR="006F2137" w:rsidRPr="00C521D8" w:rsidRDefault="006F2137"/>
    <w:p w14:paraId="57F094E7" w14:textId="77777777" w:rsidR="006F2137" w:rsidRPr="006F2137" w:rsidRDefault="006F2137" w:rsidP="006F2137">
      <w:r w:rsidRPr="006F2137">
        <w:t xml:space="preserve">Leicester is ranked within the 10% most deprived local authorities in England where one in three people live in areas of high education deprivation </w:t>
      </w:r>
      <w:r>
        <w:t>(</w:t>
      </w:r>
      <w:r w:rsidRPr="006F2137">
        <w:t>Leicester City Council, 2016</w:t>
      </w:r>
      <w:r>
        <w:t>)</w:t>
      </w:r>
      <w:r w:rsidRPr="006F2137">
        <w:t xml:space="preserve">. But Leicester College is making it their goal to provide experiential learning opportunities for participants through an international </w:t>
      </w:r>
      <w:r w:rsidRPr="00C521D8">
        <w:t>work placement, targeting young people who have not previously had the chance to travel.</w:t>
      </w:r>
      <w:r w:rsidRPr="006F2137">
        <w:t> </w:t>
      </w:r>
    </w:p>
    <w:p w14:paraId="438D3D2E" w14:textId="77777777" w:rsidR="00C521D8" w:rsidRDefault="00C521D8" w:rsidP="006F2137"/>
    <w:p w14:paraId="1C70F0B2" w14:textId="77777777" w:rsidR="006F2137" w:rsidRPr="006F2137" w:rsidRDefault="006F2137" w:rsidP="006F2137">
      <w:r w:rsidRPr="006F2137">
        <w:t xml:space="preserve">Through the ‘Electrical Maintenance Experience’ and ‘Leicester College Construction’ Key Action 1 Mobility for Vocational education and training (VET) projects, the college has been recruiting learners to spend four to six weeks in Seville, Spain. During this time, they </w:t>
      </w:r>
      <w:r w:rsidR="00C521D8">
        <w:t>are</w:t>
      </w:r>
      <w:r w:rsidRPr="006F2137">
        <w:t xml:space="preserve"> placed in local companies to improve their work based knowledge and skills and increas</w:t>
      </w:r>
      <w:r w:rsidR="00C521D8">
        <w:t>e</w:t>
      </w:r>
      <w:r w:rsidRPr="006F2137">
        <w:t xml:space="preserve"> their work readiness.</w:t>
      </w:r>
    </w:p>
    <w:p w14:paraId="33CE8E1E" w14:textId="77777777" w:rsidR="006F2137" w:rsidRDefault="006F2137"/>
    <w:p w14:paraId="162EEA3F" w14:textId="77777777" w:rsidR="006F2137" w:rsidRDefault="006F2137">
      <w:r w:rsidRPr="00C521D8">
        <w:rPr>
          <w:b/>
        </w:rPr>
        <w:t>Fred Brant</w:t>
      </w:r>
      <w:r w:rsidR="00C521D8">
        <w:t xml:space="preserve"> </w:t>
      </w:r>
      <w:r w:rsidRPr="006F2137">
        <w:t>was studying towards his Level 2 in Electrical Installation</w:t>
      </w:r>
      <w:r w:rsidR="00C521D8">
        <w:t>. He</w:t>
      </w:r>
      <w:r w:rsidRPr="006F2137">
        <w:t xml:space="preserve"> went on the Seville placement and has secured an apprenticeship </w:t>
      </w:r>
      <w:proofErr w:type="gramStart"/>
      <w:r w:rsidRPr="006F2137">
        <w:t>as a result of</w:t>
      </w:r>
      <w:proofErr w:type="gramEnd"/>
      <w:r w:rsidRPr="006F2137">
        <w:t> his Erasmus+ experience. </w:t>
      </w:r>
    </w:p>
    <w:p w14:paraId="20DD2218" w14:textId="77777777" w:rsidR="006F2137" w:rsidRDefault="006F2137"/>
    <w:p w14:paraId="5E71B6D4" w14:textId="77777777" w:rsidR="006F2137" w:rsidRDefault="006F2137">
      <w:r w:rsidRPr="006F2137">
        <w:t>Fred feels he became more independent from being away and secured his apprenticeship with Blaby Electrical as a result. While at the interview for the apprenticeship, Fred commented that "they were very interested in the placement</w:t>
      </w:r>
      <w:r w:rsidR="005511A7">
        <w:t xml:space="preserve"> in Seville. </w:t>
      </w:r>
      <w:r w:rsidRPr="006F2137">
        <w:t xml:space="preserve">It was a great conversation starter at the interview". Fred would recommend this placement to anyone and was </w:t>
      </w:r>
      <w:proofErr w:type="gramStart"/>
      <w:r w:rsidRPr="006F2137">
        <w:t>really happy</w:t>
      </w:r>
      <w:proofErr w:type="gramEnd"/>
      <w:r w:rsidRPr="006F2137">
        <w:t xml:space="preserve"> the college pushed him to go abroad</w:t>
      </w:r>
      <w:r w:rsidR="005511A7">
        <w:t>:</w:t>
      </w:r>
      <w:r w:rsidRPr="006F2137">
        <w:t> "The College really helps push you forward, Neil always finds the best options for you</w:t>
      </w:r>
      <w:r w:rsidR="005511A7">
        <w:t>.</w:t>
      </w:r>
      <w:r w:rsidRPr="006F2137">
        <w:t>"</w:t>
      </w:r>
    </w:p>
    <w:p w14:paraId="4B7FC120" w14:textId="77777777" w:rsidR="00C521D8" w:rsidRDefault="00C521D8"/>
    <w:p w14:paraId="7F20C7DB" w14:textId="77777777" w:rsidR="00C521D8" w:rsidRPr="00C521D8" w:rsidRDefault="00C521D8" w:rsidP="00C521D8">
      <w:r w:rsidRPr="00C521D8">
        <w:t xml:space="preserve">While in Spain, </w:t>
      </w:r>
      <w:r w:rsidR="005511A7">
        <w:t>Fred</w:t>
      </w:r>
      <w:r w:rsidRPr="00C521D8">
        <w:t xml:space="preserve"> worked on a variety of techniques and skills as well as doing English-Spanish lessons on a Wednesday with local people. For Fred, the language barrier wasn't a barrier at all; it ended up being one of his favourite elements of the placement. Fred's top tip would still be: learn more Spanish! Placement coordinator Neil encouraged the learners to download a language learning app, before they went </w:t>
      </w:r>
      <w:r w:rsidR="005511A7">
        <w:t xml:space="preserve">to Seville </w:t>
      </w:r>
      <w:r w:rsidRPr="00C521D8">
        <w:t xml:space="preserve">abroad </w:t>
      </w:r>
      <w:r w:rsidR="005511A7">
        <w:t>and gave</w:t>
      </w:r>
      <w:r w:rsidRPr="00C521D8">
        <w:t xml:space="preserve"> them</w:t>
      </w:r>
      <w:r w:rsidR="005511A7">
        <w:t xml:space="preserve"> </w:t>
      </w:r>
      <w:r w:rsidRPr="00C521D8">
        <w:t>Spanish language vocabulary tasks to help them learn specialist vocabulary they would need. But as Fred noted, to learn languages "it’s always better talking to people than using an app". </w:t>
      </w:r>
    </w:p>
    <w:p w14:paraId="27A01798" w14:textId="77777777" w:rsidR="00C521D8" w:rsidRDefault="00C521D8" w:rsidP="00C521D8"/>
    <w:p w14:paraId="43B5DF96" w14:textId="77777777" w:rsidR="00C521D8" w:rsidRDefault="00C521D8" w:rsidP="00C521D8">
      <w:r>
        <w:rPr>
          <w:rFonts w:ascii="Arimo" w:hAnsi="Arimo"/>
          <w:noProof/>
          <w:color w:val="707070"/>
          <w:lang w:val="en"/>
        </w:rPr>
        <w:drawing>
          <wp:inline distT="0" distB="0" distL="0" distR="0" wp14:anchorId="4E46B9F5" wp14:editId="0A58C240">
            <wp:extent cx="6219383" cy="2514600"/>
            <wp:effectExtent l="0" t="0" r="0" b="0"/>
            <wp:docPr id="1" name="Picture 1" descr="Learners with work placement boss and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ers with work placement boss and v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87" cy="25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4E44" w14:textId="77777777" w:rsidR="00C521D8" w:rsidRDefault="00C521D8" w:rsidP="00C521D8">
      <w:r w:rsidRPr="00C521D8">
        <w:lastRenderedPageBreak/>
        <w:t xml:space="preserve">Other learners also gained something from taking part. Participant </w:t>
      </w:r>
      <w:proofErr w:type="spellStart"/>
      <w:r w:rsidRPr="00C521D8">
        <w:rPr>
          <w:b/>
        </w:rPr>
        <w:t>Khaleem</w:t>
      </w:r>
      <w:proofErr w:type="spellEnd"/>
      <w:r w:rsidRPr="00C521D8">
        <w:rPr>
          <w:b/>
        </w:rPr>
        <w:t xml:space="preserve"> Mohamed </w:t>
      </w:r>
      <w:r w:rsidRPr="00C521D8">
        <w:t>said: “A key learning experience was being on site in a different country and learning about how they handle electrical work and how the work is carried out. This has given me confidence that electrical work is what I want to do in future. It was a great way to meet new people, interact, learn more about where I was staying and increase my Spanish. This trip has helped me professionally and socially as I have gained confidence and expanded my skills such as- communication skills, punctuality, confidence in face to face communication and listening skills.”</w:t>
      </w:r>
    </w:p>
    <w:p w14:paraId="047A5934" w14:textId="77777777" w:rsidR="005511A7" w:rsidRDefault="005511A7" w:rsidP="00C521D8"/>
    <w:p w14:paraId="64BCD2D7" w14:textId="77777777" w:rsidR="00C521D8" w:rsidRDefault="005511A7">
      <w:r>
        <w:t>Another</w:t>
      </w:r>
      <w:r w:rsidRPr="005511A7">
        <w:t xml:space="preserve"> learner who h</w:t>
      </w:r>
      <w:r>
        <w:t>ad</w:t>
      </w:r>
      <w:r w:rsidRPr="005511A7">
        <w:t xml:space="preserve"> been studying electrical maintenance from Level 1: </w:t>
      </w:r>
      <w:r>
        <w:t>had hardly</w:t>
      </w:r>
      <w:r w:rsidRPr="005511A7">
        <w:t xml:space="preserve"> spoke</w:t>
      </w:r>
      <w:r>
        <w:t>n at all during his time at Leicester College. However, s</w:t>
      </w:r>
      <w:r w:rsidRPr="005511A7">
        <w:t>ince returning from Seville, he is chatty, confident and bubbly; he is like a different person.</w:t>
      </w:r>
    </w:p>
    <w:p w14:paraId="3AF16FBA" w14:textId="77777777" w:rsidR="005511A7" w:rsidRDefault="005511A7"/>
    <w:p w14:paraId="5B580271" w14:textId="77777777" w:rsidR="005511A7" w:rsidRDefault="005511A7">
      <w:r>
        <w:t>Yet another</w:t>
      </w:r>
      <w:r w:rsidRPr="005511A7">
        <w:t xml:space="preserve"> learner was nearly removed from the course, because he had the wrong attitude and his attendance was poor. </w:t>
      </w:r>
      <w:r>
        <w:t xml:space="preserve">However, after going to Seville, he was </w:t>
      </w:r>
      <w:r w:rsidRPr="005511A7">
        <w:t>motivate</w:t>
      </w:r>
      <w:r>
        <w:t>d</w:t>
      </w:r>
      <w:r w:rsidRPr="005511A7">
        <w:t xml:space="preserve"> to improve his performance. </w:t>
      </w:r>
      <w:r>
        <w:t>There has b</w:t>
      </w:r>
      <w:r w:rsidRPr="005511A7">
        <w:t>een a complete turnaround; he is now a model learner, gaining credits and distinctions for his work.</w:t>
      </w:r>
    </w:p>
    <w:p w14:paraId="5A629B04" w14:textId="77777777" w:rsidR="005511A7" w:rsidRDefault="005511A7"/>
    <w:p w14:paraId="13E1CCDC" w14:textId="77777777" w:rsidR="005511A7" w:rsidRPr="0033705A" w:rsidRDefault="005511A7">
      <w:pPr>
        <w:rPr>
          <w:b/>
        </w:rPr>
      </w:pPr>
      <w:r w:rsidRPr="0033705A">
        <w:rPr>
          <w:b/>
        </w:rPr>
        <w:t>Questions</w:t>
      </w:r>
    </w:p>
    <w:p w14:paraId="587CD6AF" w14:textId="77777777" w:rsidR="005511A7" w:rsidRDefault="005511A7" w:rsidP="0033705A">
      <w:pPr>
        <w:pStyle w:val="ListParagraph"/>
        <w:numPr>
          <w:ilvl w:val="0"/>
          <w:numId w:val="1"/>
        </w:numPr>
      </w:pPr>
      <w:r>
        <w:t>What type of learners went on the VET mobility to Seville?</w:t>
      </w:r>
    </w:p>
    <w:p w14:paraId="4844CB58" w14:textId="77777777" w:rsidR="0033705A" w:rsidRDefault="0033705A"/>
    <w:p w14:paraId="1239CBA8" w14:textId="6DA65F97" w:rsidR="0033705A" w:rsidRDefault="0033705A" w:rsidP="0033705A">
      <w:pPr>
        <w:pStyle w:val="ListParagraph"/>
        <w:numPr>
          <w:ilvl w:val="0"/>
          <w:numId w:val="1"/>
        </w:numPr>
      </w:pPr>
      <w:r>
        <w:t xml:space="preserve">What skills/ benefits did Fred, </w:t>
      </w:r>
      <w:proofErr w:type="spellStart"/>
      <w:r>
        <w:t>Khaleem</w:t>
      </w:r>
      <w:proofErr w:type="spellEnd"/>
      <w:r>
        <w:t xml:space="preserve"> and the other two learners gain from the opportunity to go to Seville? </w:t>
      </w:r>
    </w:p>
    <w:p w14:paraId="0AF56471" w14:textId="77777777" w:rsidR="007564C0" w:rsidRDefault="007564C0" w:rsidP="007564C0">
      <w:pPr>
        <w:pStyle w:val="ListParagraph"/>
      </w:pPr>
    </w:p>
    <w:p w14:paraId="22AE1201" w14:textId="11C58A07" w:rsidR="007564C0" w:rsidRDefault="007564C0" w:rsidP="0033705A">
      <w:pPr>
        <w:pStyle w:val="ListParagraph"/>
        <w:numPr>
          <w:ilvl w:val="0"/>
          <w:numId w:val="1"/>
        </w:numPr>
      </w:pPr>
      <w:r>
        <w:t xml:space="preserve">How might </w:t>
      </w:r>
      <w:r w:rsidR="004E1C36">
        <w:t>these benefits and developments help all four learners in the future?</w:t>
      </w:r>
      <w:bookmarkStart w:id="0" w:name="_GoBack"/>
      <w:bookmarkEnd w:id="0"/>
    </w:p>
    <w:sectPr w:rsidR="007564C0" w:rsidSect="00C52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BDC"/>
    <w:multiLevelType w:val="hybridMultilevel"/>
    <w:tmpl w:val="F84AC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37"/>
    <w:rsid w:val="0033705A"/>
    <w:rsid w:val="004E1C36"/>
    <w:rsid w:val="00534CC8"/>
    <w:rsid w:val="005511A7"/>
    <w:rsid w:val="006F2137"/>
    <w:rsid w:val="007564C0"/>
    <w:rsid w:val="00AF0F6C"/>
    <w:rsid w:val="00C16A43"/>
    <w:rsid w:val="00C521D8"/>
    <w:rsid w:val="00C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CED4"/>
  <w15:chartTrackingRefBased/>
  <w15:docId w15:val="{1F0F1BBF-A7D9-44F7-90A5-CF8A8422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1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rasmusplus.org.uk/stories/leicester-c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2018-01-07T21:33:00Z</dcterms:created>
  <dcterms:modified xsi:type="dcterms:W3CDTF">2018-01-08T09:40:00Z</dcterms:modified>
</cp:coreProperties>
</file>