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40C36" w14:textId="4146377B" w:rsidR="00AF0F6C" w:rsidRPr="005B71D7" w:rsidRDefault="005B71D7">
      <w:pPr>
        <w:rPr>
          <w:b/>
          <w:lang w:val="el-GR"/>
        </w:rPr>
      </w:pPr>
      <w:r>
        <w:rPr>
          <w:b/>
          <w:lang w:val="el-GR"/>
        </w:rPr>
        <w:t>Μελέτη</w:t>
      </w:r>
      <w:r w:rsidRPr="005B71D7">
        <w:rPr>
          <w:b/>
          <w:lang w:val="el-GR"/>
        </w:rPr>
        <w:t xml:space="preserve"> </w:t>
      </w:r>
      <w:r>
        <w:rPr>
          <w:b/>
          <w:lang w:val="el-GR"/>
        </w:rPr>
        <w:t>Περίπτωσης</w:t>
      </w:r>
      <w:r w:rsidR="00826C63" w:rsidRPr="005B71D7">
        <w:rPr>
          <w:b/>
          <w:lang w:val="el-GR"/>
        </w:rPr>
        <w:t xml:space="preserve"> – </w:t>
      </w:r>
      <w:bookmarkStart w:id="0" w:name="_GoBack"/>
      <w:bookmarkEnd w:id="0"/>
      <w:r w:rsidR="00E366C0">
        <w:rPr>
          <w:b/>
          <w:lang w:val="el-GR"/>
        </w:rPr>
        <w:t>Προχώρα</w:t>
      </w:r>
      <w:r>
        <w:rPr>
          <w:b/>
          <w:lang w:val="el-GR"/>
        </w:rPr>
        <w:t xml:space="preserve"> περισσότερο, φτάσε πιο ψηλά</w:t>
      </w:r>
    </w:p>
    <w:p w14:paraId="1705782B" w14:textId="77777777" w:rsidR="00826C63" w:rsidRPr="005B71D7" w:rsidRDefault="00826C63">
      <w:pPr>
        <w:rPr>
          <w:lang w:val="el-GR"/>
        </w:rPr>
      </w:pPr>
    </w:p>
    <w:p w14:paraId="47DFC989" w14:textId="2A63391E" w:rsidR="00826C63" w:rsidRPr="005B71D7" w:rsidRDefault="001343D1">
      <w:pPr>
        <w:rPr>
          <w:lang w:val="el-GR"/>
        </w:rPr>
      </w:pPr>
      <w:r>
        <w:rPr>
          <w:lang w:val="el-GR"/>
        </w:rPr>
        <w:t>Διαβάστε</w:t>
      </w:r>
      <w:r w:rsidR="005B71D7">
        <w:rPr>
          <w:lang w:val="el-GR"/>
        </w:rPr>
        <w:t xml:space="preserve"> ολόκληρη την μελέτη περίπτωσης στο</w:t>
      </w:r>
      <w:r w:rsidR="00826C63" w:rsidRPr="005B71D7">
        <w:rPr>
          <w:lang w:val="el-GR"/>
        </w:rPr>
        <w:t xml:space="preserve">: </w:t>
      </w:r>
    </w:p>
    <w:p w14:paraId="6F436449" w14:textId="77777777" w:rsidR="00826C63" w:rsidRPr="00E366C0" w:rsidRDefault="00E366C0">
      <w:pPr>
        <w:rPr>
          <w:lang w:val="el-GR"/>
        </w:rPr>
      </w:pPr>
      <w:hyperlink r:id="rId6" w:history="1">
        <w:r w:rsidR="00826C63" w:rsidRPr="00BA5A44">
          <w:rPr>
            <w:rStyle w:val="Hyperlink"/>
          </w:rPr>
          <w:t>https</w:t>
        </w:r>
        <w:r w:rsidR="00826C63" w:rsidRPr="00E366C0">
          <w:rPr>
            <w:rStyle w:val="Hyperlink"/>
            <w:lang w:val="el-GR"/>
          </w:rPr>
          <w:t>://</w:t>
        </w:r>
        <w:r w:rsidR="00826C63" w:rsidRPr="00BA5A44">
          <w:rPr>
            <w:rStyle w:val="Hyperlink"/>
          </w:rPr>
          <w:t>www</w:t>
        </w:r>
        <w:r w:rsidR="00826C63" w:rsidRPr="00E366C0">
          <w:rPr>
            <w:rStyle w:val="Hyperlink"/>
            <w:lang w:val="el-GR"/>
          </w:rPr>
          <w:t>.</w:t>
        </w:r>
        <w:r w:rsidR="00826C63" w:rsidRPr="00BA5A44">
          <w:rPr>
            <w:rStyle w:val="Hyperlink"/>
          </w:rPr>
          <w:t>erasmusplus</w:t>
        </w:r>
        <w:r w:rsidR="00826C63" w:rsidRPr="00E366C0">
          <w:rPr>
            <w:rStyle w:val="Hyperlink"/>
            <w:lang w:val="el-GR"/>
          </w:rPr>
          <w:t>.</w:t>
        </w:r>
        <w:r w:rsidR="00826C63" w:rsidRPr="00BA5A44">
          <w:rPr>
            <w:rStyle w:val="Hyperlink"/>
          </w:rPr>
          <w:t>org</w:t>
        </w:r>
        <w:r w:rsidR="00826C63" w:rsidRPr="00E366C0">
          <w:rPr>
            <w:rStyle w:val="Hyperlink"/>
            <w:lang w:val="el-GR"/>
          </w:rPr>
          <w:t>.</w:t>
        </w:r>
        <w:r w:rsidR="00826C63" w:rsidRPr="00BA5A44">
          <w:rPr>
            <w:rStyle w:val="Hyperlink"/>
          </w:rPr>
          <w:t>uk</w:t>
        </w:r>
        <w:r w:rsidR="00826C63" w:rsidRPr="00E366C0">
          <w:rPr>
            <w:rStyle w:val="Hyperlink"/>
            <w:lang w:val="el-GR"/>
          </w:rPr>
          <w:t>/</w:t>
        </w:r>
        <w:r w:rsidR="00826C63" w:rsidRPr="00BA5A44">
          <w:rPr>
            <w:rStyle w:val="Hyperlink"/>
          </w:rPr>
          <w:t>stories</w:t>
        </w:r>
        <w:r w:rsidR="00826C63" w:rsidRPr="00E366C0">
          <w:rPr>
            <w:rStyle w:val="Hyperlink"/>
            <w:lang w:val="el-GR"/>
          </w:rPr>
          <w:t>/</w:t>
        </w:r>
        <w:r w:rsidR="00826C63" w:rsidRPr="00BA5A44">
          <w:rPr>
            <w:rStyle w:val="Hyperlink"/>
          </w:rPr>
          <w:t>everything</w:t>
        </w:r>
        <w:r w:rsidR="00826C63" w:rsidRPr="00E366C0">
          <w:rPr>
            <w:rStyle w:val="Hyperlink"/>
            <w:lang w:val="el-GR"/>
          </w:rPr>
          <w:t>-</w:t>
        </w:r>
        <w:r w:rsidR="00826C63" w:rsidRPr="00BA5A44">
          <w:rPr>
            <w:rStyle w:val="Hyperlink"/>
          </w:rPr>
          <w:t>is</w:t>
        </w:r>
        <w:r w:rsidR="00826C63" w:rsidRPr="00E366C0">
          <w:rPr>
            <w:rStyle w:val="Hyperlink"/>
            <w:lang w:val="el-GR"/>
          </w:rPr>
          <w:t>-</w:t>
        </w:r>
        <w:r w:rsidR="00826C63" w:rsidRPr="00BA5A44">
          <w:rPr>
            <w:rStyle w:val="Hyperlink"/>
          </w:rPr>
          <w:t>possible</w:t>
        </w:r>
      </w:hyperlink>
    </w:p>
    <w:p w14:paraId="076B245B" w14:textId="77777777" w:rsidR="00826C63" w:rsidRPr="00E366C0" w:rsidRDefault="00826C63">
      <w:pPr>
        <w:rPr>
          <w:lang w:val="el-GR"/>
        </w:rPr>
      </w:pPr>
    </w:p>
    <w:p w14:paraId="037C647F" w14:textId="41AEE792" w:rsidR="005B71D7" w:rsidRDefault="005B71D7" w:rsidP="00D762DC">
      <w:pPr>
        <w:rPr>
          <w:lang w:val="el-GR"/>
        </w:rPr>
      </w:pPr>
      <w:r>
        <w:rPr>
          <w:lang w:val="el-GR"/>
        </w:rPr>
        <w:t>Περισσότεροι</w:t>
      </w:r>
      <w:r w:rsidRPr="005B71D7">
        <w:rPr>
          <w:lang w:val="el-GR"/>
        </w:rPr>
        <w:t xml:space="preserve"> </w:t>
      </w:r>
      <w:r>
        <w:rPr>
          <w:lang w:val="el-GR"/>
        </w:rPr>
        <w:t>από</w:t>
      </w:r>
      <w:r w:rsidRPr="005B71D7">
        <w:rPr>
          <w:lang w:val="el-GR"/>
        </w:rPr>
        <w:t xml:space="preserve"> 90 </w:t>
      </w:r>
      <w:r>
        <w:rPr>
          <w:lang w:val="el-GR"/>
        </w:rPr>
        <w:t>νέα</w:t>
      </w:r>
      <w:r w:rsidRPr="005B71D7">
        <w:rPr>
          <w:lang w:val="el-GR"/>
        </w:rPr>
        <w:t xml:space="preserve"> </w:t>
      </w:r>
      <w:r>
        <w:rPr>
          <w:lang w:val="el-GR"/>
        </w:rPr>
        <w:t>άτομα</w:t>
      </w:r>
      <w:r w:rsidRPr="005B71D7">
        <w:rPr>
          <w:lang w:val="el-GR"/>
        </w:rPr>
        <w:t xml:space="preserve"> </w:t>
      </w:r>
      <w:r>
        <w:rPr>
          <w:lang w:val="el-GR"/>
        </w:rPr>
        <w:t>από</w:t>
      </w:r>
      <w:r w:rsidRPr="005B71D7">
        <w:rPr>
          <w:lang w:val="el-GR"/>
        </w:rPr>
        <w:t xml:space="preserve"> </w:t>
      </w:r>
      <w:r>
        <w:rPr>
          <w:lang w:val="el-GR"/>
        </w:rPr>
        <w:t>το</w:t>
      </w:r>
      <w:r w:rsidRPr="005B71D7">
        <w:rPr>
          <w:lang w:val="el-GR"/>
        </w:rPr>
        <w:t xml:space="preserve"> </w:t>
      </w:r>
      <w:r>
        <w:rPr>
          <w:lang w:val="el-GR"/>
        </w:rPr>
        <w:t>Ηνωμένο</w:t>
      </w:r>
      <w:r w:rsidRPr="005B71D7">
        <w:rPr>
          <w:lang w:val="el-GR"/>
        </w:rPr>
        <w:t xml:space="preserve"> </w:t>
      </w:r>
      <w:r>
        <w:rPr>
          <w:lang w:val="el-GR"/>
        </w:rPr>
        <w:t>Βασίλειο</w:t>
      </w:r>
      <w:r w:rsidRPr="005B71D7">
        <w:rPr>
          <w:lang w:val="el-GR"/>
        </w:rPr>
        <w:t xml:space="preserve">, </w:t>
      </w:r>
      <w:r w:rsidR="001343D1">
        <w:rPr>
          <w:lang w:val="el-GR"/>
        </w:rPr>
        <w:t>έλαβαν</w:t>
      </w:r>
      <w:r w:rsidRPr="005B71D7">
        <w:rPr>
          <w:lang w:val="el-GR"/>
        </w:rPr>
        <w:t xml:space="preserve"> </w:t>
      </w:r>
      <w:r>
        <w:rPr>
          <w:lang w:val="el-GR"/>
        </w:rPr>
        <w:t>μέρος</w:t>
      </w:r>
      <w:r w:rsidRPr="005B71D7">
        <w:rPr>
          <w:lang w:val="el-GR"/>
        </w:rPr>
        <w:t xml:space="preserve"> </w:t>
      </w:r>
      <w:r>
        <w:rPr>
          <w:lang w:val="el-GR"/>
        </w:rPr>
        <w:t>στο</w:t>
      </w:r>
      <w:r w:rsidRPr="005B71D7">
        <w:rPr>
          <w:lang w:val="el-GR"/>
        </w:rPr>
        <w:t xml:space="preserve"> </w:t>
      </w:r>
      <w:r>
        <w:rPr>
          <w:lang w:val="el-GR"/>
        </w:rPr>
        <w:t>έργο</w:t>
      </w:r>
      <w:r w:rsidR="001343D1">
        <w:rPr>
          <w:lang w:val="el-GR"/>
        </w:rPr>
        <w:t xml:space="preserve"> που </w:t>
      </w:r>
      <w:r w:rsidRPr="005B71D7">
        <w:rPr>
          <w:lang w:val="el-GR"/>
        </w:rPr>
        <w:t xml:space="preserve">  </w:t>
      </w:r>
      <w:r>
        <w:rPr>
          <w:lang w:val="el-GR"/>
        </w:rPr>
        <w:t>περιλάμβανε</w:t>
      </w:r>
      <w:r w:rsidRPr="005B71D7">
        <w:rPr>
          <w:lang w:val="el-GR"/>
        </w:rPr>
        <w:t xml:space="preserve"> </w:t>
      </w:r>
      <w:r>
        <w:rPr>
          <w:lang w:val="el-GR"/>
        </w:rPr>
        <w:t>την</w:t>
      </w:r>
      <w:r w:rsidRPr="005B71D7">
        <w:rPr>
          <w:lang w:val="el-GR"/>
        </w:rPr>
        <w:t xml:space="preserve"> </w:t>
      </w:r>
      <w:r>
        <w:rPr>
          <w:lang w:val="el-GR"/>
        </w:rPr>
        <w:t>εμπειρία</w:t>
      </w:r>
      <w:r w:rsidRPr="005B71D7">
        <w:rPr>
          <w:lang w:val="el-GR"/>
        </w:rPr>
        <w:t xml:space="preserve"> </w:t>
      </w:r>
      <w:r>
        <w:rPr>
          <w:lang w:val="el-GR"/>
        </w:rPr>
        <w:t>μιας</w:t>
      </w:r>
      <w:r w:rsidRPr="005B71D7">
        <w:rPr>
          <w:lang w:val="el-GR"/>
        </w:rPr>
        <w:t xml:space="preserve"> </w:t>
      </w:r>
      <w:r>
        <w:rPr>
          <w:lang w:val="el-GR"/>
        </w:rPr>
        <w:t xml:space="preserve"> ευκαιρίας διεθνούς  μάθησης</w:t>
      </w:r>
      <w:r w:rsidRPr="005B71D7">
        <w:rPr>
          <w:lang w:val="el-GR"/>
        </w:rPr>
        <w:t xml:space="preserve"> </w:t>
      </w:r>
      <w:r>
        <w:rPr>
          <w:lang w:val="el-GR"/>
        </w:rPr>
        <w:t>που</w:t>
      </w:r>
      <w:r w:rsidRPr="005B71D7">
        <w:rPr>
          <w:lang w:val="el-GR"/>
        </w:rPr>
        <w:t xml:space="preserve"> </w:t>
      </w:r>
      <w:r>
        <w:rPr>
          <w:lang w:val="el-GR"/>
        </w:rPr>
        <w:t xml:space="preserve"> θα διαρκούσε </w:t>
      </w:r>
      <w:r w:rsidRPr="005B71D7">
        <w:rPr>
          <w:lang w:val="el-GR"/>
        </w:rPr>
        <w:t xml:space="preserve"> </w:t>
      </w:r>
      <w:r>
        <w:rPr>
          <w:lang w:val="el-GR"/>
        </w:rPr>
        <w:t>δυο</w:t>
      </w:r>
      <w:r w:rsidRPr="005B71D7">
        <w:rPr>
          <w:lang w:val="el-GR"/>
        </w:rPr>
        <w:t xml:space="preserve"> </w:t>
      </w:r>
      <w:r>
        <w:rPr>
          <w:lang w:val="el-GR"/>
        </w:rPr>
        <w:t>βδομάδες.</w:t>
      </w:r>
    </w:p>
    <w:p w14:paraId="3B4D28A1" w14:textId="77777777" w:rsidR="003F3461" w:rsidRPr="005B71D7" w:rsidRDefault="003F3461" w:rsidP="00D762DC">
      <w:pPr>
        <w:rPr>
          <w:lang w:val="el-GR"/>
        </w:rPr>
      </w:pPr>
    </w:p>
    <w:p w14:paraId="641484DA" w14:textId="4337BF76" w:rsidR="003F3461" w:rsidRPr="003F3461" w:rsidRDefault="003F3461" w:rsidP="003F3461">
      <w:pPr>
        <w:rPr>
          <w:rFonts w:ascii="&amp;quot" w:eastAsia="Times New Roman" w:hAnsi="&amp;quot" w:cs="Times New Roman"/>
          <w:color w:val="707070"/>
          <w:lang w:eastAsia="en-GB"/>
        </w:rPr>
      </w:pPr>
      <w:r w:rsidRPr="003F3461">
        <w:rPr>
          <w:rFonts w:ascii="&amp;quot" w:eastAsia="Times New Roman" w:hAnsi="&amp;quot" w:cs="Times New Roman"/>
          <w:noProof/>
          <w:color w:val="707070"/>
          <w:lang w:val="en-US"/>
        </w:rPr>
        <w:drawing>
          <wp:inline distT="0" distB="0" distL="0" distR="0" wp14:anchorId="50B91969" wp14:editId="72ED56CF">
            <wp:extent cx="5810250" cy="2349180"/>
            <wp:effectExtent l="0" t="0" r="0" b="0"/>
            <wp:docPr id="1" name="Picture 1" descr="https://www.erasmusplus.org.uk/sites/default/files/eip%20hero.fw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asmusplus.org.uk/sites/default/files/eip%20hero.fw_.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1878" cy="2361968"/>
                    </a:xfrm>
                    <a:prstGeom prst="rect">
                      <a:avLst/>
                    </a:prstGeom>
                    <a:noFill/>
                    <a:ln>
                      <a:noFill/>
                    </a:ln>
                  </pic:spPr>
                </pic:pic>
              </a:graphicData>
            </a:graphic>
          </wp:inline>
        </w:drawing>
      </w:r>
    </w:p>
    <w:p w14:paraId="5631DB89" w14:textId="77777777" w:rsidR="003F3461" w:rsidRDefault="003F3461"/>
    <w:p w14:paraId="27803505" w14:textId="2A57AC15" w:rsidR="005B71D7" w:rsidRDefault="00431D9B" w:rsidP="00431D9B">
      <w:pPr>
        <w:rPr>
          <w:lang w:val="el-GR"/>
        </w:rPr>
      </w:pPr>
      <w:r w:rsidRPr="005B71D7">
        <w:rPr>
          <w:lang w:val="el-GR"/>
        </w:rPr>
        <w:t xml:space="preserve">Πολλοί από τους συμμετέχοντες ήταν νέοι που γνώρισαν κοινωνικό αποκλεισμό, οι οποίοι είχαν πρόσθετες ανάγκες υποστήριξης ή οι οποίοι εγκατέλειψαν πρόωρα το σχολείο. </w:t>
      </w:r>
      <w:r w:rsidR="005B71D7">
        <w:rPr>
          <w:lang w:val="el-GR"/>
        </w:rPr>
        <w:t xml:space="preserve">Προέρχονταν </w:t>
      </w:r>
      <w:r w:rsidRPr="005B71D7">
        <w:rPr>
          <w:lang w:val="el-GR"/>
        </w:rPr>
        <w:t xml:space="preserve"> από πέντε διαφορετικά επαγγελματικά ιδρύματα στο Ηνωμένο Βασίλειο, αλλά συντονίστηκαν από </w:t>
      </w:r>
      <w:r w:rsidR="005B71D7">
        <w:rPr>
          <w:lang w:val="el-GR"/>
        </w:rPr>
        <w:t xml:space="preserve">ένα μη κερδοσκοπικό οργανισμό </w:t>
      </w:r>
      <w:r w:rsidRPr="005B71D7">
        <w:rPr>
          <w:lang w:val="el-GR"/>
        </w:rPr>
        <w:t xml:space="preserve"> που ονομάζεται "</w:t>
      </w:r>
      <w:r w:rsidR="005B71D7" w:rsidRPr="005B71D7">
        <w:rPr>
          <w:i/>
          <w:lang w:val="en-US"/>
        </w:rPr>
        <w:t>Everything</w:t>
      </w:r>
      <w:r w:rsidR="005B71D7" w:rsidRPr="005B71D7">
        <w:rPr>
          <w:i/>
          <w:lang w:val="el-GR"/>
        </w:rPr>
        <w:t xml:space="preserve"> </w:t>
      </w:r>
      <w:r w:rsidR="005B71D7" w:rsidRPr="005B71D7">
        <w:rPr>
          <w:i/>
          <w:lang w:val="en-US"/>
        </w:rPr>
        <w:t>is</w:t>
      </w:r>
      <w:r w:rsidR="005B71D7" w:rsidRPr="005B71D7">
        <w:rPr>
          <w:i/>
          <w:lang w:val="el-GR"/>
        </w:rPr>
        <w:t xml:space="preserve"> </w:t>
      </w:r>
      <w:r w:rsidR="005B71D7" w:rsidRPr="005B71D7">
        <w:rPr>
          <w:i/>
          <w:lang w:val="en-US"/>
        </w:rPr>
        <w:t>Possible</w:t>
      </w:r>
      <w:r w:rsidRPr="005B71D7">
        <w:rPr>
          <w:i/>
          <w:lang w:val="el-GR"/>
        </w:rPr>
        <w:t>".</w:t>
      </w:r>
      <w:r w:rsidRPr="005B71D7">
        <w:rPr>
          <w:lang w:val="el-GR"/>
        </w:rPr>
        <w:t xml:space="preserve"> </w:t>
      </w:r>
      <w:r w:rsidR="005B71D7">
        <w:rPr>
          <w:lang w:val="el-GR"/>
        </w:rPr>
        <w:t xml:space="preserve">Αυτός ο οργανισμός ο οποίος </w:t>
      </w:r>
      <w:r w:rsidRPr="005B71D7">
        <w:rPr>
          <w:lang w:val="el-GR"/>
        </w:rPr>
        <w:t>εδρεύει στο Yorkshire, παρέχει ευκαιρίες ένταξης σε συμμετέχοντες του Ηνωμένου Βασιλείου για πάνω από 16 χρόνια. Η</w:t>
      </w:r>
      <w:r w:rsidRPr="005B71D7">
        <w:rPr>
          <w:lang w:val="en-US"/>
        </w:rPr>
        <w:t xml:space="preserve"> </w:t>
      </w:r>
      <w:r w:rsidRPr="005B71D7">
        <w:rPr>
          <w:lang w:val="el-GR"/>
        </w:rPr>
        <w:t>οργάνωση</w:t>
      </w:r>
      <w:r w:rsidRPr="005B71D7">
        <w:rPr>
          <w:lang w:val="en-US"/>
        </w:rPr>
        <w:t xml:space="preserve"> </w:t>
      </w:r>
      <w:r w:rsidRPr="005B71D7">
        <w:rPr>
          <w:i/>
          <w:lang w:val="en-US"/>
        </w:rPr>
        <w:t>Everything</w:t>
      </w:r>
      <w:r w:rsidR="005B71D7" w:rsidRPr="005B71D7">
        <w:rPr>
          <w:i/>
          <w:lang w:val="en-US"/>
        </w:rPr>
        <w:t xml:space="preserve"> is </w:t>
      </w:r>
      <w:r w:rsidRPr="005B71D7">
        <w:rPr>
          <w:i/>
          <w:lang w:val="en-US"/>
        </w:rPr>
        <w:t xml:space="preserve"> Possible</w:t>
      </w:r>
      <w:r w:rsidRPr="005B71D7">
        <w:rPr>
          <w:lang w:val="en-US"/>
        </w:rPr>
        <w:t xml:space="preserve"> </w:t>
      </w:r>
      <w:r w:rsidRPr="005B71D7">
        <w:rPr>
          <w:lang w:val="el-GR"/>
        </w:rPr>
        <w:t>οδήγησε</w:t>
      </w:r>
      <w:r w:rsidRPr="005B71D7">
        <w:rPr>
          <w:lang w:val="en-US"/>
        </w:rPr>
        <w:t xml:space="preserve"> </w:t>
      </w:r>
      <w:r w:rsidRPr="005B71D7">
        <w:rPr>
          <w:lang w:val="el-GR"/>
        </w:rPr>
        <w:t>σε</w:t>
      </w:r>
      <w:r w:rsidRPr="005B71D7">
        <w:rPr>
          <w:lang w:val="en-US"/>
        </w:rPr>
        <w:t xml:space="preserve"> </w:t>
      </w:r>
      <w:r w:rsidRPr="005B71D7">
        <w:rPr>
          <w:lang w:val="el-GR"/>
        </w:rPr>
        <w:t>ένα</w:t>
      </w:r>
      <w:r w:rsidRPr="005B71D7">
        <w:rPr>
          <w:lang w:val="en-US"/>
        </w:rPr>
        <w:t xml:space="preserve"> </w:t>
      </w:r>
      <w:r w:rsidRPr="005B71D7">
        <w:rPr>
          <w:lang w:val="el-GR"/>
        </w:rPr>
        <w:t>έργο</w:t>
      </w:r>
      <w:r w:rsidRPr="005B71D7">
        <w:rPr>
          <w:lang w:val="en-US"/>
        </w:rPr>
        <w:t xml:space="preserve"> </w:t>
      </w:r>
      <w:r w:rsidRPr="005B71D7">
        <w:rPr>
          <w:lang w:val="el-GR"/>
        </w:rPr>
        <w:t>που</w:t>
      </w:r>
      <w:r w:rsidRPr="005B71D7">
        <w:rPr>
          <w:lang w:val="en-US"/>
        </w:rPr>
        <w:t xml:space="preserve"> </w:t>
      </w:r>
      <w:r w:rsidR="005B71D7">
        <w:rPr>
          <w:lang w:val="en-US"/>
        </w:rPr>
        <w:t>o</w:t>
      </w:r>
      <w:r w:rsidR="001343D1">
        <w:rPr>
          <w:lang w:val="el-GR"/>
        </w:rPr>
        <w:t>ονομαζόταν</w:t>
      </w:r>
      <w:r w:rsidR="005B71D7" w:rsidRPr="005B71D7">
        <w:rPr>
          <w:lang w:val="en-US"/>
        </w:rPr>
        <w:t xml:space="preserve"> </w:t>
      </w:r>
      <w:r w:rsidRPr="005B71D7">
        <w:rPr>
          <w:lang w:val="en-US"/>
        </w:rPr>
        <w:t xml:space="preserve"> </w:t>
      </w:r>
      <w:r w:rsidRPr="005B71D7">
        <w:rPr>
          <w:i/>
          <w:lang w:val="en-US"/>
        </w:rPr>
        <w:t>Go Further, Reach Higher.</w:t>
      </w:r>
      <w:r w:rsidRPr="005B71D7">
        <w:rPr>
          <w:lang w:val="en-US"/>
        </w:rPr>
        <w:br/>
      </w:r>
      <w:r w:rsidRPr="005B71D7">
        <w:rPr>
          <w:lang w:val="en-US"/>
        </w:rPr>
        <w:br/>
      </w:r>
      <w:r w:rsidRPr="005B71D7">
        <w:rPr>
          <w:lang w:val="el-GR"/>
        </w:rPr>
        <w:t>Ως αποτέλεσμα του έργου κινητικότητας VET βασικής δράσης 1, το 84% των συμμετεχόντων που πραγματοποίησαν την πρακτική άσκηση διάρκειας δύο εβδομάδων εκτός του Ηνωμένου Βασιλείου εξακολουθούν να σπουδάζουν στα επιλεγμένα θέματα και να προχωρούν στην επαγγελματική τους ζωή.</w:t>
      </w:r>
      <w:r w:rsidRPr="005B71D7">
        <w:rPr>
          <w:lang w:val="el-GR"/>
        </w:rPr>
        <w:br/>
      </w:r>
      <w:r w:rsidRPr="005B71D7">
        <w:rPr>
          <w:lang w:val="el-GR"/>
        </w:rPr>
        <w:br/>
        <w:t xml:space="preserve">Οι νέοι εκπαιδευόμενοι επιλέχθηκαν όλοι από τους φορείς παροχής ΕΕΚ από το Ηνωμένο Βασίλειο είτε από </w:t>
      </w:r>
      <w:r w:rsidR="005B71D7">
        <w:rPr>
          <w:lang w:val="el-GR"/>
        </w:rPr>
        <w:t xml:space="preserve">τους τομείς </w:t>
      </w:r>
      <w:r w:rsidRPr="005B71D7">
        <w:rPr>
          <w:lang w:val="el-GR"/>
        </w:rPr>
        <w:t xml:space="preserve">διαχείρισης ζώων είτε από ξυλουργικές εργασίες και </w:t>
      </w:r>
      <w:r w:rsidR="005B71D7">
        <w:rPr>
          <w:lang w:val="el-GR"/>
        </w:rPr>
        <w:t xml:space="preserve">ήταν </w:t>
      </w:r>
      <w:r w:rsidRPr="005B71D7">
        <w:rPr>
          <w:lang w:val="el-GR"/>
        </w:rPr>
        <w:t xml:space="preserve"> μεταξύ 17 και 25 ετών.</w:t>
      </w:r>
    </w:p>
    <w:p w14:paraId="468B3FAF" w14:textId="3A8B361C" w:rsidR="00F42BA1" w:rsidRPr="00431D9B" w:rsidRDefault="00431D9B" w:rsidP="00431D9B">
      <w:pPr>
        <w:rPr>
          <w:lang w:val="el-GR"/>
        </w:rPr>
      </w:pPr>
      <w:r w:rsidRPr="005B71D7">
        <w:rPr>
          <w:lang w:val="el-GR"/>
        </w:rPr>
        <w:t xml:space="preserve">Πολλοί από αυτούς βρισκόταν </w:t>
      </w:r>
      <w:r w:rsidR="005B71D7">
        <w:rPr>
          <w:lang w:val="el-GR"/>
        </w:rPr>
        <w:t xml:space="preserve">στις αρχές των </w:t>
      </w:r>
      <w:r w:rsidRPr="005B71D7">
        <w:rPr>
          <w:lang w:val="el-GR"/>
        </w:rPr>
        <w:t xml:space="preserve"> επαγγελματικών κύκλων μαθημάτων τους, </w:t>
      </w:r>
      <w:r w:rsidR="001343D1" w:rsidRPr="005B71D7">
        <w:rPr>
          <w:lang w:val="el-GR"/>
        </w:rPr>
        <w:t>πάλευ</w:t>
      </w:r>
      <w:r w:rsidR="001343D1">
        <w:rPr>
          <w:lang w:val="el-GR"/>
        </w:rPr>
        <w:t>αν</w:t>
      </w:r>
      <w:r w:rsidR="005B71D7">
        <w:rPr>
          <w:lang w:val="el-GR"/>
        </w:rPr>
        <w:t xml:space="preserve"> </w:t>
      </w:r>
      <w:r w:rsidRPr="005B71D7">
        <w:rPr>
          <w:lang w:val="el-GR"/>
        </w:rPr>
        <w:t xml:space="preserve">με την ένταξη ή </w:t>
      </w:r>
      <w:r w:rsidR="001343D1" w:rsidRPr="005B71D7">
        <w:rPr>
          <w:lang w:val="el-GR"/>
        </w:rPr>
        <w:t>αντιμετώπιζ</w:t>
      </w:r>
      <w:r w:rsidR="001343D1">
        <w:rPr>
          <w:lang w:val="el-GR"/>
        </w:rPr>
        <w:t>αν</w:t>
      </w:r>
      <w:r w:rsidR="005B71D7">
        <w:rPr>
          <w:lang w:val="el-GR"/>
        </w:rPr>
        <w:t xml:space="preserve"> </w:t>
      </w:r>
      <w:r w:rsidRPr="005B71D7">
        <w:rPr>
          <w:lang w:val="el-GR"/>
        </w:rPr>
        <w:t xml:space="preserve"> σημαντικά εμπόδια έξω από το κολλέγιο. Ένα μεγάλο μέρος του προγράμματος κατάρτισης που σχετίζεται με τις μαλακές δεξιότητες και αποσκοπούσε στην ανάπτυξη της ετοιμότητας των νέων, τη</w:t>
      </w:r>
      <w:r w:rsidR="004208D9">
        <w:rPr>
          <w:lang w:val="el-GR"/>
        </w:rPr>
        <w:t xml:space="preserve"> κατάλληλη κοινωνική συμπεριφορά, τη ηθική</w:t>
      </w:r>
      <w:r w:rsidRPr="005B71D7">
        <w:rPr>
          <w:lang w:val="el-GR"/>
        </w:rPr>
        <w:t xml:space="preserve"> εργα</w:t>
      </w:r>
      <w:r w:rsidR="004208D9">
        <w:rPr>
          <w:lang w:val="el-GR"/>
        </w:rPr>
        <w:t>σία και τη πολιτιστική</w:t>
      </w:r>
      <w:r w:rsidRPr="005B71D7">
        <w:rPr>
          <w:lang w:val="el-GR"/>
        </w:rPr>
        <w:t xml:space="preserve"> ευαισθητοποίησης των νέων.</w:t>
      </w:r>
      <w:r w:rsidRPr="005B71D7">
        <w:rPr>
          <w:lang w:val="el-GR"/>
        </w:rPr>
        <w:br/>
      </w:r>
      <w:r w:rsidRPr="005B71D7">
        <w:rPr>
          <w:lang w:val="el-GR"/>
        </w:rPr>
        <w:br/>
        <w:t xml:space="preserve">Η γενική ιδέα ήταν η ένταξη μέσω της κινητικότητας. "Το Erasmus + μας βοήθησε </w:t>
      </w:r>
      <w:r w:rsidRPr="005B71D7">
        <w:rPr>
          <w:lang w:val="el-GR"/>
        </w:rPr>
        <w:lastRenderedPageBreak/>
        <w:t xml:space="preserve">να προωθήσουμε τη ζωή των νέων που βρίσκονται στα όρια του αποκλεισμού", δήλωσε ο Clair Brown, από </w:t>
      </w:r>
      <w:r w:rsidR="004208D9">
        <w:rPr>
          <w:lang w:val="el-GR"/>
        </w:rPr>
        <w:t xml:space="preserve">τον οργανισμό </w:t>
      </w:r>
      <w:r w:rsidRPr="004208D9">
        <w:rPr>
          <w:i/>
          <w:lang w:val="el-GR"/>
        </w:rPr>
        <w:t>Everything is Possible</w:t>
      </w:r>
      <w:r w:rsidRPr="005B71D7">
        <w:rPr>
          <w:lang w:val="el-GR"/>
        </w:rPr>
        <w:t>.</w:t>
      </w:r>
      <w:r w:rsidRPr="005B71D7">
        <w:rPr>
          <w:lang w:val="el-GR"/>
        </w:rPr>
        <w:br/>
      </w:r>
      <w:r w:rsidRPr="005B71D7">
        <w:rPr>
          <w:lang w:val="el-GR"/>
        </w:rPr>
        <w:br/>
        <w:t xml:space="preserve">Οι συμμετέχοντες συμμετείχαν σε πρακτική άσκηση διάρκειας δύο εβδομάδων, η οποία αφορούσε τον επαγγελματικό τους τομέα. Αυτό περιελάμβανε </w:t>
      </w:r>
      <w:r w:rsidR="004208D9">
        <w:rPr>
          <w:lang w:val="el-GR"/>
        </w:rPr>
        <w:t xml:space="preserve">οργανισμούς </w:t>
      </w:r>
      <w:r w:rsidRPr="005B71D7">
        <w:rPr>
          <w:lang w:val="el-GR"/>
        </w:rPr>
        <w:t xml:space="preserve">ξυλουργικής στην Πορτογαλία και τη Σουηδία, καταφύγιο γάτας στη Μάλτα ή </w:t>
      </w:r>
      <w:r w:rsidR="004208D9">
        <w:rPr>
          <w:lang w:val="el-GR"/>
        </w:rPr>
        <w:t>καταφύγιο γαιδάρων</w:t>
      </w:r>
      <w:r w:rsidRPr="005B71D7">
        <w:rPr>
          <w:lang w:val="el-GR"/>
        </w:rPr>
        <w:t xml:space="preserve"> στην Αρούμπα. Οι συμμετέχοντες συμμετείχαν σε πρακτικές δραστηριότητες σύμφωνα με την επιλεγείσα βιομηχανία τους και τις μελέτες τους στο σπίτι.</w:t>
      </w:r>
      <w:r w:rsidRPr="005B71D7">
        <w:rPr>
          <w:lang w:val="el-GR"/>
        </w:rPr>
        <w:br/>
      </w:r>
      <w:r w:rsidR="004208D9">
        <w:rPr>
          <w:lang w:val="el-GR"/>
        </w:rPr>
        <w:t xml:space="preserve">Η </w:t>
      </w:r>
      <w:r w:rsidRPr="005B71D7">
        <w:rPr>
          <w:lang w:val="el-GR"/>
        </w:rPr>
        <w:t xml:space="preserve"> Tracey Law, ένας ασκούμενος κτηνίατρος από το Χάντερσφιλντ, ταξίδεψε στην Αρούμπα για να αναπτύξει τις επαγγελματικές του δεξιότητες και να αποκτήσει επαγγελματική εμπειρία για να την βοηθήσει να επιτύχει το στόχο </w:t>
      </w:r>
      <w:r w:rsidR="004208D9">
        <w:rPr>
          <w:lang w:val="el-GR"/>
        </w:rPr>
        <w:t xml:space="preserve">της και </w:t>
      </w:r>
      <w:r w:rsidRPr="005B71D7">
        <w:rPr>
          <w:lang w:val="el-GR"/>
        </w:rPr>
        <w:t xml:space="preserve"> να γίνει κτηνίατρος. Κατά τη διάρκεια της τοποθέτησης σε </w:t>
      </w:r>
      <w:r w:rsidR="004208D9">
        <w:rPr>
          <w:lang w:val="el-GR"/>
        </w:rPr>
        <w:t xml:space="preserve">καταφύγιο </w:t>
      </w:r>
      <w:r w:rsidRPr="005B71D7">
        <w:rPr>
          <w:lang w:val="el-GR"/>
        </w:rPr>
        <w:t xml:space="preserve"> γαϊδουριών </w:t>
      </w:r>
      <w:r w:rsidR="004208D9">
        <w:rPr>
          <w:lang w:val="el-GR"/>
        </w:rPr>
        <w:t xml:space="preserve">, </w:t>
      </w:r>
      <w:r w:rsidRPr="005B71D7">
        <w:rPr>
          <w:lang w:val="el-GR"/>
        </w:rPr>
        <w:t xml:space="preserve">πραγματοποίησε διάφορες θεραπείες για τα ζώα, συμπεριλαμβανομένων εμβολιασμών με τετάνου. Μετά την επιστροφή </w:t>
      </w:r>
      <w:r w:rsidR="004208D9">
        <w:rPr>
          <w:lang w:val="el-GR"/>
        </w:rPr>
        <w:t xml:space="preserve">της </w:t>
      </w:r>
      <w:r w:rsidRPr="005B71D7">
        <w:rPr>
          <w:lang w:val="el-GR"/>
        </w:rPr>
        <w:t>, της προσφέρθηκε πλήρης απασχόληση σε πρακτική κτηνιάτρου.</w:t>
      </w:r>
      <w:r w:rsidRPr="005B71D7">
        <w:rPr>
          <w:lang w:val="el-GR"/>
        </w:rPr>
        <w:br/>
      </w:r>
      <w:r w:rsidRPr="005B71D7">
        <w:rPr>
          <w:lang w:val="el-GR"/>
        </w:rPr>
        <w:br/>
        <w:t xml:space="preserve">Ένα από τα μεγαλύτερα μαθησιακά αποτελέσματα του </w:t>
      </w:r>
      <w:r w:rsidR="004208D9">
        <w:rPr>
          <w:lang w:val="el-GR"/>
        </w:rPr>
        <w:t xml:space="preserve">έργου </w:t>
      </w:r>
      <w:r w:rsidRPr="005B71D7">
        <w:rPr>
          <w:lang w:val="el-GR"/>
        </w:rPr>
        <w:t xml:space="preserve">ήταν η βελτιωμένη επικοινωνία των συμμετεχόντων. Κατά την επιστροφή τους στο Ηνωμένο Βασίλειο, οι νέοι κλήθηκαν να παρουσιάσουν τις εμπειρίες τους με διάφορους καινοτόμους τρόπους. Αυτό περιλάμβανε τη δημιουργία </w:t>
      </w:r>
      <w:r w:rsidR="004208D9">
        <w:rPr>
          <w:lang w:val="el-GR"/>
        </w:rPr>
        <w:t xml:space="preserve">ενός κόμικ </w:t>
      </w:r>
      <w:r w:rsidRPr="005B71D7">
        <w:rPr>
          <w:lang w:val="el-GR"/>
        </w:rPr>
        <w:t xml:space="preserve"> με την τοποθέτηση τους, την παρουσίαση </w:t>
      </w:r>
      <w:r w:rsidR="004208D9">
        <w:rPr>
          <w:lang w:val="el-GR"/>
        </w:rPr>
        <w:t xml:space="preserve">με την χρήση </w:t>
      </w:r>
      <w:r w:rsidRPr="005B71D7">
        <w:rPr>
          <w:lang w:val="el-GR"/>
        </w:rPr>
        <w:t xml:space="preserve"> Powerpoint, τα βίντεο και </w:t>
      </w:r>
      <w:r w:rsidR="003A4B30">
        <w:rPr>
          <w:lang w:val="el-GR"/>
        </w:rPr>
        <w:t xml:space="preserve">την εξιστόρηση της εμπειρίας τους  σε  άλλους φοιτητές </w:t>
      </w:r>
      <w:r w:rsidRPr="005B71D7">
        <w:rPr>
          <w:lang w:val="el-GR"/>
        </w:rPr>
        <w:t xml:space="preserve"> στην ομάδα καθηγητών τους πίσω στο δικό τους κολέγιο.</w:t>
      </w:r>
      <w:r w:rsidRPr="005B71D7">
        <w:rPr>
          <w:lang w:val="el-GR"/>
        </w:rPr>
        <w:br/>
      </w:r>
      <w:r w:rsidRPr="005B71D7">
        <w:rPr>
          <w:lang w:val="el-GR"/>
        </w:rPr>
        <w:br/>
      </w:r>
      <w:r w:rsidRPr="003A4B30">
        <w:rPr>
          <w:b/>
          <w:lang w:val="el-GR"/>
        </w:rPr>
        <w:t>Ερωτήσεις</w:t>
      </w:r>
      <w:r w:rsidRPr="005B71D7">
        <w:rPr>
          <w:lang w:val="el-GR"/>
        </w:rPr>
        <w:br/>
        <w:t xml:space="preserve">1. </w:t>
      </w:r>
      <w:r w:rsidR="00E366C0" w:rsidRPr="005B71D7">
        <w:rPr>
          <w:lang w:val="el-GR"/>
        </w:rPr>
        <w:t>Ποιος τύπος</w:t>
      </w:r>
      <w:r w:rsidR="00E366C0">
        <w:rPr>
          <w:lang w:val="el-GR"/>
        </w:rPr>
        <w:t xml:space="preserve"> εκπαιδευομένων </w:t>
      </w:r>
      <w:r w:rsidR="00E366C0" w:rsidRPr="005B71D7">
        <w:rPr>
          <w:lang w:val="el-GR"/>
        </w:rPr>
        <w:t xml:space="preserve"> αναγνωρίστηκε για να συμμετ</w:t>
      </w:r>
      <w:r w:rsidR="00E366C0">
        <w:rPr>
          <w:lang w:val="el-GR"/>
        </w:rPr>
        <w:t>άσχει σε διαπολιτισμικές κινητι</w:t>
      </w:r>
      <w:r w:rsidR="00E366C0" w:rsidRPr="005B71D7">
        <w:rPr>
          <w:lang w:val="el-GR"/>
        </w:rPr>
        <w:t>κότητες;</w:t>
      </w:r>
      <w:r w:rsidR="00E366C0" w:rsidRPr="005B71D7">
        <w:rPr>
          <w:lang w:val="el-GR"/>
        </w:rPr>
        <w:br/>
      </w:r>
      <w:r w:rsidR="00E366C0" w:rsidRPr="005B71D7">
        <w:rPr>
          <w:lang w:val="el-GR"/>
        </w:rPr>
        <w:br/>
        <w:t xml:space="preserve">2. </w:t>
      </w:r>
      <w:r w:rsidRPr="005B71D7">
        <w:rPr>
          <w:lang w:val="el-GR"/>
        </w:rPr>
        <w:t>Ποιες δεξιότητες / οφέλη έχουν αποκτήσει οι συμμετέχοντες κατά τη διάρκεια της τοποθέτησής τους;</w:t>
      </w:r>
      <w:r w:rsidRPr="005B71D7">
        <w:rPr>
          <w:lang w:val="el-GR"/>
        </w:rPr>
        <w:br/>
      </w:r>
      <w:r w:rsidRPr="005B71D7">
        <w:rPr>
          <w:lang w:val="el-GR"/>
        </w:rPr>
        <w:br/>
        <w:t>3. Πώς θα μπορούσαν αυτές οι δεξιότητες να είναι χρήσιμες στο μέλλον;</w:t>
      </w:r>
    </w:p>
    <w:sectPr w:rsidR="00F42BA1" w:rsidRPr="00431D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BDC"/>
    <w:multiLevelType w:val="hybridMultilevel"/>
    <w:tmpl w:val="F84AC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C63"/>
    <w:rsid w:val="001343D1"/>
    <w:rsid w:val="003A4B30"/>
    <w:rsid w:val="003F3461"/>
    <w:rsid w:val="004208D9"/>
    <w:rsid w:val="00431D9B"/>
    <w:rsid w:val="00534CC8"/>
    <w:rsid w:val="005B71D7"/>
    <w:rsid w:val="00826C63"/>
    <w:rsid w:val="00945B45"/>
    <w:rsid w:val="00AF0F6C"/>
    <w:rsid w:val="00AF56CB"/>
    <w:rsid w:val="00C16A43"/>
    <w:rsid w:val="00C958E0"/>
    <w:rsid w:val="00D762DC"/>
    <w:rsid w:val="00E366C0"/>
    <w:rsid w:val="00F42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A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34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F346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C63"/>
    <w:rPr>
      <w:color w:val="0563C1" w:themeColor="hyperlink"/>
      <w:u w:val="single"/>
    </w:rPr>
  </w:style>
  <w:style w:type="character" w:customStyle="1" w:styleId="UnresolvedMention">
    <w:name w:val="Unresolved Mention"/>
    <w:basedOn w:val="DefaultParagraphFont"/>
    <w:uiPriority w:val="99"/>
    <w:semiHidden/>
    <w:unhideWhenUsed/>
    <w:rsid w:val="00826C63"/>
    <w:rPr>
      <w:color w:val="808080"/>
      <w:shd w:val="clear" w:color="auto" w:fill="E6E6E6"/>
    </w:rPr>
  </w:style>
  <w:style w:type="character" w:customStyle="1" w:styleId="Heading1Char">
    <w:name w:val="Heading 1 Char"/>
    <w:basedOn w:val="DefaultParagraphFont"/>
    <w:link w:val="Heading1"/>
    <w:uiPriority w:val="9"/>
    <w:rsid w:val="003F346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F3461"/>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F42BA1"/>
    <w:pPr>
      <w:ind w:left="720"/>
      <w:contextualSpacing/>
    </w:pPr>
  </w:style>
  <w:style w:type="paragraph" w:styleId="BalloonText">
    <w:name w:val="Balloon Text"/>
    <w:basedOn w:val="Normal"/>
    <w:link w:val="BalloonTextChar"/>
    <w:uiPriority w:val="99"/>
    <w:semiHidden/>
    <w:unhideWhenUsed/>
    <w:rsid w:val="00431D9B"/>
    <w:rPr>
      <w:sz w:val="16"/>
      <w:szCs w:val="16"/>
    </w:rPr>
  </w:style>
  <w:style w:type="character" w:customStyle="1" w:styleId="BalloonTextChar">
    <w:name w:val="Balloon Text Char"/>
    <w:basedOn w:val="DefaultParagraphFont"/>
    <w:link w:val="BalloonText"/>
    <w:uiPriority w:val="99"/>
    <w:semiHidden/>
    <w:rsid w:val="00431D9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346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F346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C63"/>
    <w:rPr>
      <w:color w:val="0563C1" w:themeColor="hyperlink"/>
      <w:u w:val="single"/>
    </w:rPr>
  </w:style>
  <w:style w:type="character" w:customStyle="1" w:styleId="UnresolvedMention">
    <w:name w:val="Unresolved Mention"/>
    <w:basedOn w:val="DefaultParagraphFont"/>
    <w:uiPriority w:val="99"/>
    <w:semiHidden/>
    <w:unhideWhenUsed/>
    <w:rsid w:val="00826C63"/>
    <w:rPr>
      <w:color w:val="808080"/>
      <w:shd w:val="clear" w:color="auto" w:fill="E6E6E6"/>
    </w:rPr>
  </w:style>
  <w:style w:type="character" w:customStyle="1" w:styleId="Heading1Char">
    <w:name w:val="Heading 1 Char"/>
    <w:basedOn w:val="DefaultParagraphFont"/>
    <w:link w:val="Heading1"/>
    <w:uiPriority w:val="9"/>
    <w:rsid w:val="003F346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F3461"/>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F42BA1"/>
    <w:pPr>
      <w:ind w:left="720"/>
      <w:contextualSpacing/>
    </w:pPr>
  </w:style>
  <w:style w:type="paragraph" w:styleId="BalloonText">
    <w:name w:val="Balloon Text"/>
    <w:basedOn w:val="Normal"/>
    <w:link w:val="BalloonTextChar"/>
    <w:uiPriority w:val="99"/>
    <w:semiHidden/>
    <w:unhideWhenUsed/>
    <w:rsid w:val="00431D9B"/>
    <w:rPr>
      <w:sz w:val="16"/>
      <w:szCs w:val="16"/>
    </w:rPr>
  </w:style>
  <w:style w:type="character" w:customStyle="1" w:styleId="BalloonTextChar">
    <w:name w:val="Balloon Text Char"/>
    <w:basedOn w:val="DefaultParagraphFont"/>
    <w:link w:val="BalloonText"/>
    <w:uiPriority w:val="99"/>
    <w:semiHidden/>
    <w:rsid w:val="00431D9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8207">
      <w:bodyDiv w:val="1"/>
      <w:marLeft w:val="0"/>
      <w:marRight w:val="0"/>
      <w:marTop w:val="0"/>
      <w:marBottom w:val="0"/>
      <w:divBdr>
        <w:top w:val="none" w:sz="0" w:space="0" w:color="auto"/>
        <w:left w:val="none" w:sz="0" w:space="0" w:color="auto"/>
        <w:bottom w:val="none" w:sz="0" w:space="0" w:color="auto"/>
        <w:right w:val="none" w:sz="0" w:space="0" w:color="auto"/>
      </w:divBdr>
    </w:div>
    <w:div w:id="642546420">
      <w:bodyDiv w:val="1"/>
      <w:marLeft w:val="0"/>
      <w:marRight w:val="0"/>
      <w:marTop w:val="0"/>
      <w:marBottom w:val="0"/>
      <w:divBdr>
        <w:top w:val="none" w:sz="0" w:space="0" w:color="auto"/>
        <w:left w:val="none" w:sz="0" w:space="0" w:color="auto"/>
        <w:bottom w:val="none" w:sz="0" w:space="0" w:color="auto"/>
        <w:right w:val="none" w:sz="0" w:space="0" w:color="auto"/>
      </w:divBdr>
    </w:div>
    <w:div w:id="1211648993">
      <w:bodyDiv w:val="1"/>
      <w:marLeft w:val="0"/>
      <w:marRight w:val="0"/>
      <w:marTop w:val="0"/>
      <w:marBottom w:val="0"/>
      <w:divBdr>
        <w:top w:val="none" w:sz="0" w:space="0" w:color="auto"/>
        <w:left w:val="none" w:sz="0" w:space="0" w:color="auto"/>
        <w:bottom w:val="none" w:sz="0" w:space="0" w:color="auto"/>
        <w:right w:val="none" w:sz="0" w:space="0" w:color="auto"/>
      </w:divBdr>
      <w:divsChild>
        <w:div w:id="499005743">
          <w:marLeft w:val="0"/>
          <w:marRight w:val="0"/>
          <w:marTop w:val="0"/>
          <w:marBottom w:val="0"/>
          <w:divBdr>
            <w:top w:val="none" w:sz="0" w:space="0" w:color="auto"/>
            <w:left w:val="none" w:sz="0" w:space="0" w:color="auto"/>
            <w:bottom w:val="none" w:sz="0" w:space="0" w:color="auto"/>
            <w:right w:val="none" w:sz="0" w:space="0" w:color="auto"/>
          </w:divBdr>
          <w:divsChild>
            <w:div w:id="1634486741">
              <w:marLeft w:val="0"/>
              <w:marRight w:val="0"/>
              <w:marTop w:val="0"/>
              <w:marBottom w:val="0"/>
              <w:divBdr>
                <w:top w:val="none" w:sz="0" w:space="0" w:color="auto"/>
                <w:left w:val="none" w:sz="0" w:space="0" w:color="auto"/>
                <w:bottom w:val="none" w:sz="0" w:space="0" w:color="auto"/>
                <w:right w:val="none" w:sz="0" w:space="0" w:color="auto"/>
              </w:divBdr>
              <w:divsChild>
                <w:div w:id="774445542">
                  <w:marLeft w:val="0"/>
                  <w:marRight w:val="0"/>
                  <w:marTop w:val="0"/>
                  <w:marBottom w:val="0"/>
                  <w:divBdr>
                    <w:top w:val="none" w:sz="0" w:space="0" w:color="auto"/>
                    <w:left w:val="none" w:sz="0" w:space="0" w:color="auto"/>
                    <w:bottom w:val="none" w:sz="0" w:space="0" w:color="auto"/>
                    <w:right w:val="none" w:sz="0" w:space="0" w:color="auto"/>
                  </w:divBdr>
                  <w:divsChild>
                    <w:div w:id="1431854434">
                      <w:marLeft w:val="0"/>
                      <w:marRight w:val="0"/>
                      <w:marTop w:val="0"/>
                      <w:marBottom w:val="0"/>
                      <w:divBdr>
                        <w:top w:val="none" w:sz="0" w:space="0" w:color="auto"/>
                        <w:left w:val="none" w:sz="0" w:space="0" w:color="auto"/>
                        <w:bottom w:val="none" w:sz="0" w:space="0" w:color="auto"/>
                        <w:right w:val="none" w:sz="0" w:space="0" w:color="auto"/>
                      </w:divBdr>
                    </w:div>
                  </w:divsChild>
                </w:div>
                <w:div w:id="1748770717">
                  <w:marLeft w:val="0"/>
                  <w:marRight w:val="0"/>
                  <w:marTop w:val="0"/>
                  <w:marBottom w:val="0"/>
                  <w:divBdr>
                    <w:top w:val="none" w:sz="0" w:space="0" w:color="auto"/>
                    <w:left w:val="none" w:sz="0" w:space="0" w:color="auto"/>
                    <w:bottom w:val="none" w:sz="0" w:space="0" w:color="auto"/>
                    <w:right w:val="none" w:sz="0" w:space="0" w:color="auto"/>
                  </w:divBdr>
                  <w:divsChild>
                    <w:div w:id="230238097">
                      <w:marLeft w:val="0"/>
                      <w:marRight w:val="0"/>
                      <w:marTop w:val="0"/>
                      <w:marBottom w:val="0"/>
                      <w:divBdr>
                        <w:top w:val="none" w:sz="0" w:space="0" w:color="auto"/>
                        <w:left w:val="none" w:sz="0" w:space="0" w:color="auto"/>
                        <w:bottom w:val="none" w:sz="0" w:space="0" w:color="auto"/>
                        <w:right w:val="none" w:sz="0" w:space="0" w:color="auto"/>
                      </w:divBdr>
                      <w:divsChild>
                        <w:div w:id="1921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rasmusplus.org.uk/stories/everything-is-possibl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Chiaka Amadi</dc:creator>
  <cp:lastModifiedBy>Athena Knais</cp:lastModifiedBy>
  <cp:revision>5</cp:revision>
  <dcterms:created xsi:type="dcterms:W3CDTF">2018-06-13T10:09:00Z</dcterms:created>
  <dcterms:modified xsi:type="dcterms:W3CDTF">2018-08-02T08:18:00Z</dcterms:modified>
</cp:coreProperties>
</file>