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F117" w14:textId="4CF5158D" w:rsidR="00FD135E" w:rsidRDefault="00951135">
      <w:proofErr w:type="spellStart"/>
      <w:r w:rsidRPr="00951135">
        <w:rPr>
          <w:b/>
        </w:rPr>
        <w:t>Tassonomia</w:t>
      </w:r>
      <w:proofErr w:type="spellEnd"/>
      <w:r w:rsidRPr="00951135">
        <w:rPr>
          <w:b/>
        </w:rPr>
        <w:t xml:space="preserve"> di Bloom: </w:t>
      </w:r>
      <w:proofErr w:type="spellStart"/>
      <w:r w:rsidRPr="00951135">
        <w:rPr>
          <w:b/>
        </w:rPr>
        <w:t>il</w:t>
      </w:r>
      <w:proofErr w:type="spellEnd"/>
      <w:r w:rsidRPr="00951135">
        <w:rPr>
          <w:b/>
        </w:rPr>
        <w:t xml:space="preserve"> </w:t>
      </w:r>
      <w:proofErr w:type="spellStart"/>
      <w:r w:rsidRPr="00951135">
        <w:rPr>
          <w:b/>
        </w:rPr>
        <w:t>dominio</w:t>
      </w:r>
      <w:proofErr w:type="spellEnd"/>
      <w:r w:rsidRPr="00951135">
        <w:rPr>
          <w:b/>
        </w:rPr>
        <w:t xml:space="preserve"> </w:t>
      </w:r>
      <w:proofErr w:type="spellStart"/>
      <w:r w:rsidRPr="00951135">
        <w:rPr>
          <w:b/>
        </w:rPr>
        <w:t>affettivo</w:t>
      </w:r>
      <w:proofErr w:type="spellEnd"/>
      <w:r w:rsidRPr="00951135">
        <w:rPr>
          <w:b/>
        </w:rPr>
        <w:t xml:space="preserve">. </w:t>
      </w:r>
      <w:bookmarkStart w:id="0" w:name="_GoBack"/>
      <w:bookmarkEnd w:id="0"/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4957"/>
        <w:gridCol w:w="10206"/>
      </w:tblGrid>
      <w:tr w:rsidR="0088038C" w14:paraId="562C3B70" w14:textId="77777777" w:rsidTr="00BF5D0A">
        <w:tc>
          <w:tcPr>
            <w:tcW w:w="4957" w:type="dxa"/>
            <w:tcBorders>
              <w:bottom w:val="dashed" w:sz="4" w:space="0" w:color="auto"/>
            </w:tcBorders>
          </w:tcPr>
          <w:p w14:paraId="1B7A30BD" w14:textId="77777777" w:rsidR="00317D1F" w:rsidRDefault="00317D1F" w:rsidP="00DF2BB7"/>
          <w:p w14:paraId="08CD3F1A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Nome del livello:</w:t>
            </w:r>
          </w:p>
          <w:p w14:paraId="44FA8583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59E0CDDA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Questo richiede:</w:t>
            </w:r>
          </w:p>
          <w:p w14:paraId="2046072E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consapevolezza che qualcosa viene comunicato</w:t>
            </w:r>
          </w:p>
          <w:p w14:paraId="6C8C41D1" w14:textId="398E212A" w:rsidR="00434822" w:rsidRPr="00D15814" w:rsidRDefault="00D15814" w:rsidP="00D15814">
            <w:pPr>
              <w:pStyle w:val="Paragrafoelenco"/>
              <w:ind w:left="447"/>
              <w:rPr>
                <w:lang w:val="it-IT"/>
              </w:rPr>
            </w:pPr>
            <w:r w:rsidRPr="00D15814">
              <w:rPr>
                <w:lang w:val="it-IT"/>
              </w:rPr>
              <w:t>• disponibilità a riceverlo</w:t>
            </w:r>
          </w:p>
        </w:tc>
        <w:tc>
          <w:tcPr>
            <w:tcW w:w="10206" w:type="dxa"/>
            <w:tcBorders>
              <w:bottom w:val="dashed" w:sz="4" w:space="0" w:color="auto"/>
            </w:tcBorders>
          </w:tcPr>
          <w:p w14:paraId="5B4B872E" w14:textId="77777777" w:rsidR="00E144AE" w:rsidRPr="00D15814" w:rsidRDefault="00E144AE">
            <w:pPr>
              <w:rPr>
                <w:b/>
                <w:lang w:val="it-IT"/>
              </w:rPr>
            </w:pPr>
          </w:p>
          <w:p w14:paraId="23084D6E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Principali azioni intraprese</w:t>
            </w:r>
          </w:p>
          <w:p w14:paraId="108F4284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utilizzando le abilità linguistiche ricettive (ascolto, lettura) in modo rispettoso</w:t>
            </w:r>
          </w:p>
          <w:p w14:paraId="62F7755A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4A5DEEC3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Per esempio</w:t>
            </w:r>
          </w:p>
          <w:p w14:paraId="109D8C5B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ascoltare e ricordare i nomi delle persone appena introdotte</w:t>
            </w:r>
          </w:p>
          <w:p w14:paraId="071E268D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4DF1F40B" w14:textId="2AB99823" w:rsidR="00317D1F" w:rsidRDefault="00D15814" w:rsidP="00D15814">
            <w:proofErr w:type="spellStart"/>
            <w:r w:rsidRPr="00D15814">
              <w:t>comportamenti</w:t>
            </w:r>
            <w:proofErr w:type="spellEnd"/>
            <w:r w:rsidRPr="00D15814">
              <w:t xml:space="preserve"> </w:t>
            </w:r>
            <w:proofErr w:type="spellStart"/>
            <w:r w:rsidRPr="00D15814">
              <w:t>associati</w:t>
            </w:r>
            <w:proofErr w:type="spellEnd"/>
            <w:r w:rsidRPr="00D15814">
              <w:t xml:space="preserve">: </w:t>
            </w:r>
            <w:proofErr w:type="spellStart"/>
            <w:r w:rsidRPr="00D15814">
              <w:t>essere</w:t>
            </w:r>
            <w:proofErr w:type="spellEnd"/>
            <w:r w:rsidRPr="00D15814">
              <w:t xml:space="preserve"> </w:t>
            </w:r>
            <w:proofErr w:type="spellStart"/>
            <w:r w:rsidRPr="00D15814">
              <w:t>cortesi</w:t>
            </w:r>
            <w:proofErr w:type="spellEnd"/>
            <w:r w:rsidRPr="00D15814">
              <w:t xml:space="preserve"> ........</w:t>
            </w:r>
          </w:p>
        </w:tc>
      </w:tr>
      <w:tr w:rsidR="00434822" w:rsidRPr="00D15814" w14:paraId="189D8F45" w14:textId="77777777" w:rsidTr="00BF5D0A">
        <w:tc>
          <w:tcPr>
            <w:tcW w:w="4957" w:type="dxa"/>
            <w:tcBorders>
              <w:top w:val="dashed" w:sz="4" w:space="0" w:color="auto"/>
            </w:tcBorders>
          </w:tcPr>
          <w:p w14:paraId="7A60BC85" w14:textId="77777777" w:rsidR="00317D1F" w:rsidRPr="00D15814" w:rsidRDefault="00317D1F" w:rsidP="00DF2BB7">
            <w:pPr>
              <w:rPr>
                <w:lang w:val="it-IT"/>
              </w:rPr>
            </w:pPr>
          </w:p>
          <w:p w14:paraId="741FD78D" w14:textId="7258EE73" w:rsidR="00D15814" w:rsidRPr="00D15814" w:rsidRDefault="00D15814" w:rsidP="00D15814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Pr="00D15814">
              <w:rPr>
                <w:lang w:val="it-IT"/>
              </w:rPr>
              <w:t>ome del livello:</w:t>
            </w:r>
          </w:p>
          <w:p w14:paraId="049D3C34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1F1B53A9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Questo richiede</w:t>
            </w:r>
          </w:p>
          <w:p w14:paraId="766539C8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partecipazione attiva da parte dell'interlocutore / lettore</w:t>
            </w:r>
          </w:p>
          <w:p w14:paraId="2466A11F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attenzione e reazione ai fenomeni</w:t>
            </w:r>
          </w:p>
          <w:p w14:paraId="103FF8A8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motivazione a rispondere</w:t>
            </w:r>
          </w:p>
          <w:p w14:paraId="01330912" w14:textId="77777777" w:rsidR="00D15814" w:rsidRDefault="00D15814" w:rsidP="00D15814">
            <w:r>
              <w:t xml:space="preserve">• </w:t>
            </w:r>
            <w:proofErr w:type="spellStart"/>
            <w:r>
              <w:t>soddisfazione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rispondere</w:t>
            </w:r>
            <w:proofErr w:type="spellEnd"/>
          </w:p>
          <w:p w14:paraId="1DEFA852" w14:textId="77777777" w:rsidR="00D15814" w:rsidRDefault="00D15814" w:rsidP="00D15814"/>
          <w:p w14:paraId="37BEA054" w14:textId="0E190EC9" w:rsidR="00E144AE" w:rsidRPr="00D15814" w:rsidRDefault="00D15814" w:rsidP="00D15814">
            <w:pPr>
              <w:ind w:left="87"/>
              <w:rPr>
                <w:lang w:val="it-IT"/>
              </w:rPr>
            </w:pPr>
            <w:r w:rsidRPr="00D15814">
              <w:rPr>
                <w:lang w:val="it-IT"/>
              </w:rPr>
              <w:t>Potrebbe anche richiedere la conformità a un quadro o una serie di regole nel rispondere</w:t>
            </w:r>
          </w:p>
        </w:tc>
        <w:tc>
          <w:tcPr>
            <w:tcW w:w="10206" w:type="dxa"/>
            <w:tcBorders>
              <w:top w:val="dashed" w:sz="4" w:space="0" w:color="auto"/>
            </w:tcBorders>
          </w:tcPr>
          <w:p w14:paraId="03AFEB3F" w14:textId="77777777" w:rsidR="00E144AE" w:rsidRPr="00D15814" w:rsidRDefault="00E144AE">
            <w:pPr>
              <w:rPr>
                <w:b/>
                <w:lang w:val="it-IT"/>
              </w:rPr>
            </w:pPr>
          </w:p>
          <w:p w14:paraId="5F1D218A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Principali azioni intraprese</w:t>
            </w:r>
          </w:p>
          <w:p w14:paraId="7B9C8378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partecipare a una conversazione (discussione o altro tipo di scambio)</w:t>
            </w:r>
          </w:p>
          <w:p w14:paraId="3E6C98B7" w14:textId="77777777" w:rsidR="00D15814" w:rsidRPr="00D15814" w:rsidRDefault="00D15814" w:rsidP="00D15814">
            <w:pPr>
              <w:rPr>
                <w:b/>
                <w:lang w:val="it-IT"/>
              </w:rPr>
            </w:pPr>
          </w:p>
          <w:p w14:paraId="672B83B6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Per esempio</w:t>
            </w:r>
          </w:p>
          <w:p w14:paraId="0B68D827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rispondere e ampliare le informazioni</w:t>
            </w:r>
          </w:p>
          <w:p w14:paraId="50390D62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offrire nuove informazioni, concetti o modelli nell'ambito dei mezzi di comunicazione (ad esempio conversazione faccia a faccia, messaggi di testo, videoconferenza, ecc.)</w:t>
            </w:r>
          </w:p>
          <w:p w14:paraId="37C351CD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5C7F3EEA" w14:textId="5B260036" w:rsidR="00226F71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 xml:space="preserve">comportamenti associati: discutere, </w:t>
            </w:r>
            <w:proofErr w:type="spellStart"/>
            <w:r w:rsidRPr="00D15814">
              <w:rPr>
                <w:lang w:val="it-IT"/>
              </w:rPr>
              <w:t>ri</w:t>
            </w:r>
            <w:proofErr w:type="spellEnd"/>
            <w:r w:rsidRPr="00D15814">
              <w:rPr>
                <w:lang w:val="it-IT"/>
              </w:rPr>
              <w:t>-dire .........</w:t>
            </w:r>
          </w:p>
        </w:tc>
      </w:tr>
    </w:tbl>
    <w:p w14:paraId="510424A6" w14:textId="77777777" w:rsidR="00E144AE" w:rsidRPr="00D15814" w:rsidRDefault="00E144AE">
      <w:pPr>
        <w:rPr>
          <w:lang w:val="it-IT"/>
        </w:rPr>
      </w:pPr>
      <w:r w:rsidRPr="00D15814">
        <w:rPr>
          <w:lang w:val="it-IT"/>
        </w:rPr>
        <w:br w:type="page"/>
      </w: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4957"/>
        <w:gridCol w:w="10206"/>
      </w:tblGrid>
      <w:tr w:rsidR="00226F71" w:rsidRPr="00D15814" w14:paraId="41D56C6D" w14:textId="77777777" w:rsidTr="00BF5D0A">
        <w:tc>
          <w:tcPr>
            <w:tcW w:w="4957" w:type="dxa"/>
            <w:tcBorders>
              <w:bottom w:val="dashed" w:sz="4" w:space="0" w:color="auto"/>
            </w:tcBorders>
          </w:tcPr>
          <w:p w14:paraId="1BE06C73" w14:textId="77777777" w:rsidR="00317D1F" w:rsidRPr="00D15814" w:rsidRDefault="00317D1F" w:rsidP="00DF2BB7">
            <w:pPr>
              <w:rPr>
                <w:lang w:val="it-IT"/>
              </w:rPr>
            </w:pPr>
          </w:p>
          <w:p w14:paraId="0530CAAA" w14:textId="78989398" w:rsidR="00D15814" w:rsidRPr="00D15814" w:rsidRDefault="00D15814" w:rsidP="00D15814">
            <w:pPr>
              <w:rPr>
                <w:lang w:val="it-IT"/>
              </w:rPr>
            </w:pPr>
            <w:r>
              <w:rPr>
                <w:lang w:val="it-IT"/>
              </w:rPr>
              <w:t xml:space="preserve">Nome </w:t>
            </w:r>
            <w:r w:rsidRPr="00D15814">
              <w:rPr>
                <w:lang w:val="it-IT"/>
              </w:rPr>
              <w:t>del livello:</w:t>
            </w:r>
          </w:p>
          <w:p w14:paraId="3BDB87D1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6FF62F45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Questo richiede</w:t>
            </w:r>
          </w:p>
          <w:p w14:paraId="52805BCF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allocazione di valore o valore a un particolare fenomeno o comportamento</w:t>
            </w:r>
          </w:p>
          <w:p w14:paraId="214EE3DA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accettazione e interiorizzazione di un insieme di comportamenti evidenti e identificabili</w:t>
            </w:r>
          </w:p>
          <w:p w14:paraId="73FD2E8A" w14:textId="6A87D8E4" w:rsidR="006E0F2F" w:rsidRPr="00226F71" w:rsidRDefault="00D15814" w:rsidP="00D15814">
            <w:r>
              <w:t xml:space="preserve">• </w:t>
            </w:r>
            <w:proofErr w:type="spellStart"/>
            <w:r>
              <w:t>accettazione</w:t>
            </w:r>
            <w:proofErr w:type="spellEnd"/>
            <w:r>
              <w:t xml:space="preserve"> di base </w:t>
            </w:r>
            <w:proofErr w:type="spellStart"/>
            <w:r>
              <w:t>dell'impegno</w:t>
            </w:r>
            <w:proofErr w:type="spellEnd"/>
          </w:p>
        </w:tc>
        <w:tc>
          <w:tcPr>
            <w:tcW w:w="10206" w:type="dxa"/>
            <w:tcBorders>
              <w:bottom w:val="dashed" w:sz="4" w:space="0" w:color="auto"/>
            </w:tcBorders>
          </w:tcPr>
          <w:p w14:paraId="34626475" w14:textId="77777777" w:rsidR="00E144AE" w:rsidRPr="00D15814" w:rsidRDefault="00E144AE">
            <w:pPr>
              <w:rPr>
                <w:b/>
                <w:lang w:val="it-IT"/>
              </w:rPr>
            </w:pPr>
          </w:p>
          <w:p w14:paraId="212384D2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Principali azioni intraprese</w:t>
            </w:r>
          </w:p>
          <w:p w14:paraId="6AAB29CE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risoluzione dei problemi, evidenziando le questioni ritenute importanti da tutti gli interlocutori</w:t>
            </w:r>
          </w:p>
          <w:p w14:paraId="436FA28C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mostrando sensibilità verso individui o gruppi che mostrano comportamenti e pratiche diversi dal proprio</w:t>
            </w:r>
          </w:p>
          <w:p w14:paraId="2CBB9F1D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34D3F59A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Per esempio</w:t>
            </w:r>
          </w:p>
          <w:p w14:paraId="4281D529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proporre azioni per sostenere i processi egualitari</w:t>
            </w:r>
          </w:p>
          <w:p w14:paraId="09DB52ED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impegno per azioni per lo sviluppo / miglioramento sociale</w:t>
            </w:r>
          </w:p>
          <w:p w14:paraId="3E08F715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52EF4FCE" w14:textId="78FBC82D" w:rsidR="00E144AE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comportamenti associati: apprezzamento della differenza, condivisione .........</w:t>
            </w:r>
          </w:p>
        </w:tc>
      </w:tr>
      <w:tr w:rsidR="00596A7C" w14:paraId="25EFB636" w14:textId="77777777" w:rsidTr="00BF5D0A">
        <w:tc>
          <w:tcPr>
            <w:tcW w:w="4957" w:type="dxa"/>
            <w:tcBorders>
              <w:top w:val="dashed" w:sz="4" w:space="0" w:color="auto"/>
              <w:bottom w:val="dashed" w:sz="4" w:space="0" w:color="auto"/>
            </w:tcBorders>
          </w:tcPr>
          <w:p w14:paraId="0DDFA899" w14:textId="77777777" w:rsidR="00317D1F" w:rsidRPr="00D15814" w:rsidRDefault="00E144AE" w:rsidP="00DF2BB7">
            <w:pPr>
              <w:rPr>
                <w:lang w:val="it-IT"/>
              </w:rPr>
            </w:pPr>
            <w:r w:rsidRPr="00D15814">
              <w:rPr>
                <w:lang w:val="it-IT"/>
              </w:rPr>
              <w:br w:type="page"/>
            </w:r>
            <w:r w:rsidR="00243665" w:rsidRPr="00D15814">
              <w:rPr>
                <w:lang w:val="it-IT"/>
              </w:rPr>
              <w:br w:type="page"/>
            </w:r>
          </w:p>
          <w:p w14:paraId="76D152C8" w14:textId="2A80A006" w:rsidR="00D15814" w:rsidRPr="00D15814" w:rsidRDefault="00D15814" w:rsidP="00D15814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Pr="00D15814">
              <w:rPr>
                <w:lang w:val="it-IT"/>
              </w:rPr>
              <w:t>ome del livello:</w:t>
            </w:r>
          </w:p>
          <w:p w14:paraId="5761CABA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5DAB1603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Questo richiede</w:t>
            </w:r>
          </w:p>
          <w:p w14:paraId="07786622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confronto di un intervallo di valori diversi</w:t>
            </w:r>
          </w:p>
          <w:p w14:paraId="30F2CF30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risoluzione dei conflitti tra valori</w:t>
            </w:r>
          </w:p>
          <w:p w14:paraId="6E033E0D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organizzazione dei valori in priorità</w:t>
            </w:r>
          </w:p>
          <w:p w14:paraId="38E06356" w14:textId="0D705BDB" w:rsidR="00596A7C" w:rsidRPr="00D15814" w:rsidRDefault="00D15814" w:rsidP="00D15814">
            <w:pPr>
              <w:pStyle w:val="Paragrafoelenco"/>
              <w:numPr>
                <w:ilvl w:val="0"/>
                <w:numId w:val="4"/>
              </w:numPr>
              <w:ind w:left="447"/>
              <w:rPr>
                <w:lang w:val="it-IT"/>
              </w:rPr>
            </w:pPr>
            <w:r w:rsidRPr="00D15814">
              <w:rPr>
                <w:lang w:val="it-IT"/>
              </w:rPr>
              <w:t>• creazione di un sistema di valori (nuovo) unico</w:t>
            </w:r>
          </w:p>
          <w:p w14:paraId="612DE62D" w14:textId="1E0B76FC" w:rsidR="00596A7C" w:rsidRPr="00D15814" w:rsidRDefault="00596A7C">
            <w:pPr>
              <w:rPr>
                <w:lang w:val="it-IT"/>
              </w:rPr>
            </w:pPr>
          </w:p>
        </w:tc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14:paraId="5F36CD85" w14:textId="77777777" w:rsidR="00E144AE" w:rsidRPr="00D15814" w:rsidRDefault="00E144AE">
            <w:pPr>
              <w:rPr>
                <w:b/>
                <w:lang w:val="it-IT"/>
              </w:rPr>
            </w:pPr>
          </w:p>
          <w:p w14:paraId="6B2BAD54" w14:textId="32A2241B" w:rsidR="00D15814" w:rsidRPr="00D15814" w:rsidRDefault="00D15814" w:rsidP="00D158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</w:t>
            </w:r>
            <w:r w:rsidRPr="00D15814">
              <w:rPr>
                <w:b/>
                <w:lang w:val="it-IT"/>
              </w:rPr>
              <w:t>rincipali azioni intraprese</w:t>
            </w:r>
          </w:p>
          <w:p w14:paraId="05A54F47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agire efficacemente per soddisfare le esigenze degli interlocutori</w:t>
            </w:r>
          </w:p>
          <w:p w14:paraId="31DF0FAA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sostenendo gli standard etici nel processo di comunicazione</w:t>
            </w:r>
          </w:p>
          <w:p w14:paraId="5568C16D" w14:textId="77777777" w:rsidR="00D15814" w:rsidRPr="00D15814" w:rsidRDefault="00D15814" w:rsidP="00D15814">
            <w:pPr>
              <w:rPr>
                <w:b/>
                <w:lang w:val="it-IT"/>
              </w:rPr>
            </w:pPr>
          </w:p>
          <w:p w14:paraId="2ED1562E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Per esempio</w:t>
            </w:r>
          </w:p>
          <w:p w14:paraId="2FE3E58C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riconoscere la necessità di un equilibrio tra libertà e comportamento responsabile</w:t>
            </w:r>
          </w:p>
          <w:p w14:paraId="54EA0699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38E435C6" w14:textId="310BF426" w:rsidR="00A650A6" w:rsidRDefault="00D15814" w:rsidP="00D15814">
            <w:proofErr w:type="spellStart"/>
            <w:r w:rsidRPr="00D15814">
              <w:t>comportamenti</w:t>
            </w:r>
            <w:proofErr w:type="spellEnd"/>
            <w:r w:rsidRPr="00D15814">
              <w:t xml:space="preserve"> </w:t>
            </w:r>
            <w:proofErr w:type="spellStart"/>
            <w:r w:rsidRPr="00D15814">
              <w:t>associati</w:t>
            </w:r>
            <w:proofErr w:type="spellEnd"/>
            <w:r w:rsidRPr="00D15814">
              <w:t xml:space="preserve">: </w:t>
            </w:r>
            <w:proofErr w:type="spellStart"/>
            <w:r w:rsidRPr="00D15814">
              <w:t>comprensione</w:t>
            </w:r>
            <w:proofErr w:type="spellEnd"/>
            <w:r w:rsidRPr="00D15814">
              <w:t xml:space="preserve"> .........</w:t>
            </w:r>
          </w:p>
        </w:tc>
      </w:tr>
      <w:tr w:rsidR="00596A7C" w:rsidRPr="00D15814" w14:paraId="4643EC12" w14:textId="77777777" w:rsidTr="00BF5D0A">
        <w:tc>
          <w:tcPr>
            <w:tcW w:w="4957" w:type="dxa"/>
            <w:tcBorders>
              <w:top w:val="dashed" w:sz="4" w:space="0" w:color="auto"/>
            </w:tcBorders>
          </w:tcPr>
          <w:p w14:paraId="1E0AA4CB" w14:textId="77777777" w:rsidR="00317D1F" w:rsidRPr="00D15814" w:rsidRDefault="00317D1F">
            <w:pPr>
              <w:rPr>
                <w:lang w:val="it-IT"/>
              </w:rPr>
            </w:pPr>
          </w:p>
          <w:p w14:paraId="2DD3C950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Nome del livello:</w:t>
            </w:r>
          </w:p>
          <w:p w14:paraId="30DEBDEE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6C293251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Questo richiede</w:t>
            </w:r>
          </w:p>
          <w:p w14:paraId="037C4BFC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sviluppo di un sistema di valori pervasivi che controlla il comportamento</w:t>
            </w:r>
          </w:p>
          <w:p w14:paraId="37CE55AC" w14:textId="527BAE14" w:rsidR="00377957" w:rsidRPr="00D15814" w:rsidRDefault="00D15814" w:rsidP="00D15814">
            <w:pPr>
              <w:pStyle w:val="Paragrafoelenco"/>
              <w:numPr>
                <w:ilvl w:val="0"/>
                <w:numId w:val="5"/>
              </w:numPr>
              <w:ind w:left="447"/>
              <w:rPr>
                <w:lang w:val="it-IT"/>
              </w:rPr>
            </w:pPr>
            <w:r w:rsidRPr="00D15814">
              <w:rPr>
                <w:lang w:val="it-IT"/>
              </w:rPr>
              <w:t>• obiettivi che riguardano l'adattamento e la comprensione sociale, emotiva e personale</w:t>
            </w:r>
          </w:p>
        </w:tc>
        <w:tc>
          <w:tcPr>
            <w:tcW w:w="10206" w:type="dxa"/>
            <w:tcBorders>
              <w:top w:val="dashed" w:sz="4" w:space="0" w:color="auto"/>
            </w:tcBorders>
          </w:tcPr>
          <w:p w14:paraId="31323C11" w14:textId="77777777" w:rsidR="00317D1F" w:rsidRPr="00D15814" w:rsidRDefault="00317D1F" w:rsidP="00377957">
            <w:pPr>
              <w:rPr>
                <w:b/>
                <w:lang w:val="it-IT"/>
              </w:rPr>
            </w:pPr>
          </w:p>
          <w:p w14:paraId="5EF9C15D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Principali azioni intraprese</w:t>
            </w:r>
          </w:p>
          <w:p w14:paraId="2E7BFB75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 xml:space="preserve">mostrando nuovi comportamenti, che sono stati rivisti alla luce di nuovi apprendimenti, esperienze, conoscenze </w:t>
            </w:r>
            <w:proofErr w:type="spellStart"/>
            <w:r w:rsidRPr="00D15814">
              <w:rPr>
                <w:lang w:val="it-IT"/>
              </w:rPr>
              <w:t>ecc</w:t>
            </w:r>
            <w:proofErr w:type="spellEnd"/>
          </w:p>
          <w:p w14:paraId="656A75D8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valorizzare le persone per quello che sono, non per come appaiono o come sembrano</w:t>
            </w:r>
          </w:p>
          <w:p w14:paraId="4037BE1A" w14:textId="77777777" w:rsidR="00D15814" w:rsidRPr="00D15814" w:rsidRDefault="00D15814" w:rsidP="00D15814">
            <w:pPr>
              <w:rPr>
                <w:lang w:val="it-IT"/>
              </w:rPr>
            </w:pPr>
          </w:p>
          <w:p w14:paraId="3584D518" w14:textId="77777777" w:rsidR="00D15814" w:rsidRPr="00D15814" w:rsidRDefault="00D15814" w:rsidP="00D15814">
            <w:pPr>
              <w:rPr>
                <w:b/>
                <w:lang w:val="it-IT"/>
              </w:rPr>
            </w:pPr>
            <w:r w:rsidRPr="00D15814">
              <w:rPr>
                <w:b/>
                <w:lang w:val="it-IT"/>
              </w:rPr>
              <w:t>Per esempio</w:t>
            </w:r>
          </w:p>
          <w:p w14:paraId="43EFD7E7" w14:textId="77777777" w:rsidR="00D15814" w:rsidRPr="00D15814" w:rsidRDefault="00D15814" w:rsidP="00D15814">
            <w:pPr>
              <w:rPr>
                <w:lang w:val="it-IT"/>
              </w:rPr>
            </w:pPr>
            <w:r w:rsidRPr="00D15814">
              <w:rPr>
                <w:b/>
                <w:lang w:val="it-IT"/>
              </w:rPr>
              <w:t xml:space="preserve">• </w:t>
            </w:r>
            <w:r w:rsidRPr="00D15814">
              <w:rPr>
                <w:lang w:val="it-IT"/>
              </w:rPr>
              <w:t>cooperazione nel lavoro di gruppo o nel lavoro di progetto</w:t>
            </w:r>
          </w:p>
          <w:p w14:paraId="01B98C31" w14:textId="633A9F1E" w:rsidR="00965211" w:rsidRPr="00D15814" w:rsidRDefault="00D15814" w:rsidP="00D15814">
            <w:pPr>
              <w:rPr>
                <w:lang w:val="it-IT"/>
              </w:rPr>
            </w:pPr>
            <w:r w:rsidRPr="00D15814">
              <w:rPr>
                <w:lang w:val="it-IT"/>
              </w:rPr>
              <w:t>• risolvere i conflitti che potrebbero sorgere</w:t>
            </w:r>
          </w:p>
        </w:tc>
      </w:tr>
    </w:tbl>
    <w:p w14:paraId="6A510149" w14:textId="77777777" w:rsidR="00AF0F6C" w:rsidRPr="00D15814" w:rsidRDefault="00AF0F6C" w:rsidP="00E765C0">
      <w:pPr>
        <w:rPr>
          <w:lang w:val="it-IT"/>
        </w:rPr>
      </w:pPr>
    </w:p>
    <w:sectPr w:rsidR="00AF0F6C" w:rsidRPr="00D15814" w:rsidSect="00BF5D0A">
      <w:footerReference w:type="default" r:id="rId8"/>
      <w:pgSz w:w="16838" w:h="11906" w:orient="landscape"/>
      <w:pgMar w:top="720" w:right="68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F334" w14:textId="77777777" w:rsidR="00226F71" w:rsidRDefault="00226F71" w:rsidP="00226F71">
      <w:r>
        <w:separator/>
      </w:r>
    </w:p>
  </w:endnote>
  <w:endnote w:type="continuationSeparator" w:id="0">
    <w:p w14:paraId="19588357" w14:textId="77777777" w:rsidR="00226F71" w:rsidRDefault="00226F71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9BE3" w14:textId="6CF3F60C" w:rsidR="00BF5D0A" w:rsidRPr="00BF5D0A" w:rsidRDefault="00BF5D0A">
    <w:pPr>
      <w:pStyle w:val="Pidipagina"/>
      <w:rPr>
        <w:sz w:val="18"/>
      </w:rPr>
    </w:pPr>
    <w:r w:rsidRPr="00BF5D0A">
      <w:rPr>
        <w:sz w:val="18"/>
      </w:rPr>
      <w:t>Cut along the dotted 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77A7" w14:textId="77777777" w:rsidR="00226F71" w:rsidRDefault="00226F71" w:rsidP="00226F71">
      <w:r>
        <w:separator/>
      </w:r>
    </w:p>
  </w:footnote>
  <w:footnote w:type="continuationSeparator" w:id="0">
    <w:p w14:paraId="57B7CA1B" w14:textId="77777777" w:rsidR="00226F71" w:rsidRDefault="00226F71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DD6"/>
    <w:multiLevelType w:val="hybridMultilevel"/>
    <w:tmpl w:val="F076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D1D"/>
    <w:multiLevelType w:val="hybridMultilevel"/>
    <w:tmpl w:val="7D94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4EC4"/>
    <w:multiLevelType w:val="hybridMultilevel"/>
    <w:tmpl w:val="04A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517C"/>
    <w:multiLevelType w:val="hybridMultilevel"/>
    <w:tmpl w:val="74C4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3884"/>
    <w:multiLevelType w:val="hybridMultilevel"/>
    <w:tmpl w:val="D67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8C"/>
    <w:rsid w:val="000D2886"/>
    <w:rsid w:val="000E254D"/>
    <w:rsid w:val="00107820"/>
    <w:rsid w:val="001C706B"/>
    <w:rsid w:val="00212FD0"/>
    <w:rsid w:val="00226F71"/>
    <w:rsid w:val="00243665"/>
    <w:rsid w:val="00317D1F"/>
    <w:rsid w:val="00377957"/>
    <w:rsid w:val="00386DE4"/>
    <w:rsid w:val="00434822"/>
    <w:rsid w:val="00534CC8"/>
    <w:rsid w:val="00584DF5"/>
    <w:rsid w:val="00596A7C"/>
    <w:rsid w:val="006E0F2F"/>
    <w:rsid w:val="007902D5"/>
    <w:rsid w:val="007A2BD8"/>
    <w:rsid w:val="007B7855"/>
    <w:rsid w:val="00842B95"/>
    <w:rsid w:val="0088038C"/>
    <w:rsid w:val="0091093A"/>
    <w:rsid w:val="00951135"/>
    <w:rsid w:val="00960FCB"/>
    <w:rsid w:val="00965211"/>
    <w:rsid w:val="009D6562"/>
    <w:rsid w:val="00A2719F"/>
    <w:rsid w:val="00A33862"/>
    <w:rsid w:val="00A650A6"/>
    <w:rsid w:val="00A94CA5"/>
    <w:rsid w:val="00AE78B4"/>
    <w:rsid w:val="00AF0F6C"/>
    <w:rsid w:val="00AF4C3D"/>
    <w:rsid w:val="00B27AD1"/>
    <w:rsid w:val="00B54F20"/>
    <w:rsid w:val="00BF5D0A"/>
    <w:rsid w:val="00C16A43"/>
    <w:rsid w:val="00C3472D"/>
    <w:rsid w:val="00C958E0"/>
    <w:rsid w:val="00CE740F"/>
    <w:rsid w:val="00D15814"/>
    <w:rsid w:val="00DF2BB7"/>
    <w:rsid w:val="00DF4FA1"/>
    <w:rsid w:val="00E144AE"/>
    <w:rsid w:val="00E765C0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2E7E"/>
  <w15:chartTrackingRefBased/>
  <w15:docId w15:val="{069CF9A9-AE23-4378-AD53-9803D2A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Grigliatabella">
    <w:name w:val="Table Grid"/>
    <w:basedOn w:val="Tabellanormale"/>
    <w:uiPriority w:val="39"/>
    <w:rsid w:val="0088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803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48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F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F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F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F5D0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D0A"/>
  </w:style>
  <w:style w:type="paragraph" w:styleId="Pidipagina">
    <w:name w:val="footer"/>
    <w:basedOn w:val="Normale"/>
    <w:link w:val="PidipaginaCarattere"/>
    <w:uiPriority w:val="99"/>
    <w:unhideWhenUsed/>
    <w:rsid w:val="00BF5D0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CB2-2269-44A9-A186-B72E99C4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11</cp:revision>
  <dcterms:created xsi:type="dcterms:W3CDTF">2017-11-28T20:44:00Z</dcterms:created>
  <dcterms:modified xsi:type="dcterms:W3CDTF">2018-07-31T08:38:00Z</dcterms:modified>
</cp:coreProperties>
</file>