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38647" w14:textId="77777777" w:rsidR="00AF7FB7" w:rsidRDefault="00AF7FB7"/>
    <w:tbl>
      <w:tblPr>
        <w:tblStyle w:val="TableGrid"/>
        <w:tblW w:w="0" w:type="auto"/>
        <w:tblLook w:val="04A0" w:firstRow="1" w:lastRow="0" w:firstColumn="1" w:lastColumn="0" w:noHBand="0" w:noVBand="1"/>
      </w:tblPr>
      <w:tblGrid>
        <w:gridCol w:w="1413"/>
        <w:gridCol w:w="9043"/>
      </w:tblGrid>
      <w:tr w:rsidR="00AF7FB7" w:rsidRPr="00DE4C39" w14:paraId="573812F3" w14:textId="77777777" w:rsidTr="00AF7FB7">
        <w:tc>
          <w:tcPr>
            <w:tcW w:w="1413" w:type="dxa"/>
          </w:tcPr>
          <w:p w14:paraId="42B3312D" w14:textId="77777777" w:rsidR="00AF7FB7" w:rsidRDefault="00AF7FB7" w:rsidP="00C80771">
            <w:pPr>
              <w:rPr>
                <w:sz w:val="40"/>
              </w:rPr>
            </w:pPr>
          </w:p>
          <w:p w14:paraId="6F726DF3" w14:textId="77777777" w:rsidR="00AF7FB7" w:rsidRPr="00AF7FB7" w:rsidRDefault="00AF7FB7" w:rsidP="00C80771">
            <w:pPr>
              <w:rPr>
                <w:sz w:val="40"/>
              </w:rPr>
            </w:pPr>
            <w:r w:rsidRPr="00AF7FB7">
              <w:rPr>
                <w:sz w:val="40"/>
              </w:rPr>
              <w:t>A</w:t>
            </w:r>
          </w:p>
        </w:tc>
        <w:tc>
          <w:tcPr>
            <w:tcW w:w="9043" w:type="dxa"/>
          </w:tcPr>
          <w:p w14:paraId="498FC784" w14:textId="76DCDE79" w:rsidR="00DE4C39" w:rsidRPr="00DE4C39" w:rsidRDefault="00DE4C39" w:rsidP="00DE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6"/>
                <w:szCs w:val="20"/>
                <w:lang w:val="fr-FR" w:eastAsia="fr-FR"/>
              </w:rPr>
            </w:pPr>
            <w:r w:rsidRPr="00DE4C39">
              <w:rPr>
                <w:rFonts w:ascii="inherit" w:eastAsia="Times New Roman" w:hAnsi="inherit" w:cs="Courier New"/>
                <w:color w:val="212121"/>
                <w:sz w:val="26"/>
                <w:szCs w:val="20"/>
                <w:lang w:val="fr-FR" w:eastAsia="fr-FR"/>
              </w:rPr>
              <w:t xml:space="preserve">Donc, comme un iceberg, il y a des choses que nous pouvons voir et décrire facilement ... mais il y a aussi beaucoup d'idées profondément enracinées que nous ne pouvons comprendre qu'en analysant les valeurs, en étudiant les facteurs formatifs, et </w:t>
            </w:r>
            <w:r w:rsidR="00D00862">
              <w:rPr>
                <w:rFonts w:ascii="inherit" w:eastAsia="Times New Roman" w:hAnsi="inherit" w:cs="Courier New"/>
                <w:color w:val="212121"/>
                <w:sz w:val="26"/>
                <w:szCs w:val="20"/>
                <w:lang w:val="fr-FR" w:eastAsia="fr-FR"/>
              </w:rPr>
              <w:t>dans de nombreux cas</w:t>
            </w:r>
            <w:bookmarkStart w:id="0" w:name="_GoBack"/>
            <w:bookmarkEnd w:id="0"/>
            <w:r w:rsidRPr="00DE4C39">
              <w:rPr>
                <w:rFonts w:ascii="inherit" w:eastAsia="Times New Roman" w:hAnsi="inherit" w:cs="Courier New"/>
                <w:color w:val="212121"/>
                <w:sz w:val="26"/>
                <w:szCs w:val="20"/>
                <w:lang w:val="fr-FR" w:eastAsia="fr-FR"/>
              </w:rPr>
              <w:t>, réfléchir sur nos propres valeurs fondamentales.</w:t>
            </w:r>
          </w:p>
          <w:p w14:paraId="0AEA3D23" w14:textId="77777777" w:rsidR="00AF7FB7" w:rsidRPr="00DE4C39" w:rsidRDefault="00AF7FB7" w:rsidP="00C80771">
            <w:pPr>
              <w:rPr>
                <w:sz w:val="26"/>
                <w:lang w:val="fr-FR"/>
              </w:rPr>
            </w:pPr>
          </w:p>
        </w:tc>
      </w:tr>
      <w:tr w:rsidR="00AF7FB7" w:rsidRPr="00DE4C39" w14:paraId="0FEFEF0B" w14:textId="77777777" w:rsidTr="00AF7FB7">
        <w:tc>
          <w:tcPr>
            <w:tcW w:w="1413" w:type="dxa"/>
          </w:tcPr>
          <w:p w14:paraId="1D3BC6B3" w14:textId="77777777" w:rsidR="00AF7FB7" w:rsidRPr="00DE4C39" w:rsidRDefault="00AF7FB7" w:rsidP="00C80771">
            <w:pPr>
              <w:rPr>
                <w:sz w:val="16"/>
                <w:szCs w:val="16"/>
                <w:lang w:val="fr-FR"/>
              </w:rPr>
            </w:pPr>
          </w:p>
          <w:p w14:paraId="19429360" w14:textId="77777777" w:rsidR="00AF7FB7" w:rsidRPr="00AF7FB7" w:rsidRDefault="00AF7FB7" w:rsidP="00C80771">
            <w:pPr>
              <w:rPr>
                <w:sz w:val="40"/>
              </w:rPr>
            </w:pPr>
            <w:r w:rsidRPr="00AF7FB7">
              <w:rPr>
                <w:sz w:val="40"/>
              </w:rPr>
              <w:t>B</w:t>
            </w:r>
          </w:p>
        </w:tc>
        <w:tc>
          <w:tcPr>
            <w:tcW w:w="9043" w:type="dxa"/>
          </w:tcPr>
          <w:p w14:paraId="65B80222" w14:textId="77777777" w:rsidR="00DE4C39" w:rsidRPr="00DE4C39" w:rsidRDefault="00DE4C39" w:rsidP="00DE4C39">
            <w:pPr>
              <w:pStyle w:val="HTMLPreformatted"/>
              <w:shd w:val="clear" w:color="auto" w:fill="FFFFFF"/>
              <w:rPr>
                <w:rFonts w:ascii="inherit" w:hAnsi="inherit"/>
                <w:color w:val="212121"/>
                <w:sz w:val="26"/>
              </w:rPr>
            </w:pPr>
            <w:r w:rsidRPr="00DE4C39">
              <w:rPr>
                <w:rFonts w:ascii="inherit" w:hAnsi="inherit"/>
                <w:color w:val="212121"/>
                <w:sz w:val="26"/>
              </w:rPr>
              <w:t>L'iceberg culturel:</w:t>
            </w:r>
          </w:p>
          <w:p w14:paraId="5F36BB8D" w14:textId="77777777" w:rsidR="00DE4C39" w:rsidRPr="00DE4C39" w:rsidRDefault="00DE4C39" w:rsidP="00DE4C39">
            <w:pPr>
              <w:pStyle w:val="HTMLPreformatted"/>
              <w:shd w:val="clear" w:color="auto" w:fill="FFFFFF"/>
              <w:rPr>
                <w:rFonts w:ascii="inherit" w:hAnsi="inherit"/>
                <w:color w:val="212121"/>
                <w:sz w:val="26"/>
              </w:rPr>
            </w:pPr>
            <w:r w:rsidRPr="00DE4C39">
              <w:rPr>
                <w:rFonts w:ascii="inherit" w:hAnsi="inherit"/>
                <w:color w:val="212121"/>
                <w:sz w:val="26"/>
              </w:rPr>
              <w:t> Pourquoi la culture est-elle comme un iceberg?</w:t>
            </w:r>
          </w:p>
          <w:p w14:paraId="2596AE1D" w14:textId="13F2D3E7" w:rsidR="00AF7FB7" w:rsidRPr="00DE4C39" w:rsidRDefault="00AF7FB7" w:rsidP="00AF7FB7">
            <w:pPr>
              <w:rPr>
                <w:rFonts w:asciiTheme="majorHAnsi" w:hAnsiTheme="majorHAnsi" w:cstheme="majorHAnsi"/>
                <w:b/>
                <w:sz w:val="26"/>
                <w:szCs w:val="32"/>
                <w:lang w:val="fr-FR"/>
              </w:rPr>
            </w:pPr>
          </w:p>
          <w:p w14:paraId="20A25DA9" w14:textId="77777777" w:rsidR="00AF7FB7" w:rsidRPr="00DE4C39" w:rsidRDefault="00AF7FB7" w:rsidP="00C80771">
            <w:pPr>
              <w:rPr>
                <w:sz w:val="26"/>
                <w:lang w:val="fr-FR"/>
              </w:rPr>
            </w:pPr>
          </w:p>
        </w:tc>
      </w:tr>
      <w:tr w:rsidR="00AF7FB7" w:rsidRPr="00DE4C39" w14:paraId="4D37FFDB" w14:textId="77777777" w:rsidTr="00AF7FB7">
        <w:tc>
          <w:tcPr>
            <w:tcW w:w="1413" w:type="dxa"/>
          </w:tcPr>
          <w:p w14:paraId="02B239E3" w14:textId="77777777" w:rsidR="00AF7FB7" w:rsidRPr="00DE4C39" w:rsidRDefault="00AF7FB7" w:rsidP="00C80771">
            <w:pPr>
              <w:rPr>
                <w:sz w:val="40"/>
                <w:lang w:val="fr-FR"/>
              </w:rPr>
            </w:pPr>
          </w:p>
          <w:p w14:paraId="0A63787C" w14:textId="77777777" w:rsidR="00AF7FB7" w:rsidRPr="00AF7FB7" w:rsidRDefault="00AF6823" w:rsidP="00C80771">
            <w:pPr>
              <w:rPr>
                <w:sz w:val="40"/>
              </w:rPr>
            </w:pPr>
            <w:r>
              <w:rPr>
                <w:sz w:val="40"/>
              </w:rPr>
              <w:t>C</w:t>
            </w:r>
          </w:p>
        </w:tc>
        <w:tc>
          <w:tcPr>
            <w:tcW w:w="9043" w:type="dxa"/>
          </w:tcPr>
          <w:p w14:paraId="752488B1" w14:textId="77777777" w:rsidR="00DE4C39" w:rsidRPr="00DE4C39" w:rsidRDefault="00DE4C39" w:rsidP="00DE4C39">
            <w:pPr>
              <w:pStyle w:val="HTMLPreformatted"/>
              <w:shd w:val="clear" w:color="auto" w:fill="FFFFFF"/>
              <w:rPr>
                <w:rFonts w:ascii="inherit" w:hAnsi="inherit"/>
                <w:color w:val="212121"/>
                <w:sz w:val="26"/>
              </w:rPr>
            </w:pPr>
            <w:r w:rsidRPr="00DE4C39">
              <w:rPr>
                <w:rFonts w:ascii="inherit" w:hAnsi="inherit"/>
                <w:color w:val="212121"/>
                <w:sz w:val="26"/>
              </w:rPr>
              <w:t>Profondément au-dessous de la «ligne d'eau» sont les valeurs fondamentales d'une culture. Ce sont principalement des idées apprises de ce qui est bon, juste, souhaitable et acceptable - ainsi que ce qui est mauvais, mauvais, indésirable et inacceptable. Dans de nombreux cas, différents groupes culturels partagent des valeurs fondamentales similaires (telles que «honnêteté», «respect» ou «famille»), mais ils sont souvent interprétés différemment selon les situations et incorporés de manière unique dans notre vie quotidienne. En fin de compte, nos interprétations de nos valeurs fondamentales deviennent visibles à l'observateur occasionnel sous la forme de comportements observables, tels que les mots que nous utilisons, la façon dont nous agissons, les lois que nous adoptons et les façons dont nous communiquons les uns avec les autres</w:t>
            </w:r>
          </w:p>
          <w:p w14:paraId="387DCD41" w14:textId="77777777" w:rsidR="00AF7FB7" w:rsidRPr="00DE4C39" w:rsidRDefault="00AF7FB7" w:rsidP="00C80771">
            <w:pPr>
              <w:rPr>
                <w:sz w:val="26"/>
                <w:lang w:val="fr-FR"/>
              </w:rPr>
            </w:pPr>
          </w:p>
        </w:tc>
      </w:tr>
      <w:tr w:rsidR="00AF7FB7" w:rsidRPr="00DE4C39" w14:paraId="0EDA3A01" w14:textId="77777777" w:rsidTr="00AF7FB7">
        <w:tc>
          <w:tcPr>
            <w:tcW w:w="1413" w:type="dxa"/>
          </w:tcPr>
          <w:p w14:paraId="785F506B" w14:textId="77777777" w:rsidR="00AF7FB7" w:rsidRPr="00DE4C39" w:rsidRDefault="00AF7FB7" w:rsidP="00C80771">
            <w:pPr>
              <w:rPr>
                <w:sz w:val="40"/>
                <w:lang w:val="fr-FR"/>
              </w:rPr>
            </w:pPr>
          </w:p>
          <w:p w14:paraId="7B9D0D3B" w14:textId="77777777" w:rsidR="00AF7FB7" w:rsidRPr="00AF7FB7" w:rsidRDefault="00AF6823" w:rsidP="00C80771">
            <w:pPr>
              <w:rPr>
                <w:sz w:val="40"/>
              </w:rPr>
            </w:pPr>
            <w:r>
              <w:rPr>
                <w:sz w:val="40"/>
              </w:rPr>
              <w:t>D</w:t>
            </w:r>
          </w:p>
        </w:tc>
        <w:tc>
          <w:tcPr>
            <w:tcW w:w="9043" w:type="dxa"/>
          </w:tcPr>
          <w:p w14:paraId="22F77ED7" w14:textId="77777777" w:rsidR="00DE4C39" w:rsidRPr="00DE4C39" w:rsidRDefault="00DE4C39" w:rsidP="00DE4C39">
            <w:pPr>
              <w:pStyle w:val="HTMLPreformatted"/>
              <w:shd w:val="clear" w:color="auto" w:fill="FFFFFF"/>
              <w:rPr>
                <w:rFonts w:ascii="inherit" w:hAnsi="inherit"/>
                <w:color w:val="212121"/>
                <w:sz w:val="26"/>
              </w:rPr>
            </w:pPr>
            <w:r w:rsidRPr="00DE4C39">
              <w:rPr>
                <w:rFonts w:ascii="inherit" w:hAnsi="inherit"/>
                <w:color w:val="212121"/>
                <w:sz w:val="26"/>
              </w:rPr>
              <w:t>Il est également important de noter que les valeurs fondamentales d'une culture ne changent pas rapidement ou facilement. Ils sont transmis de génération en génération par de nombreux facteurs qui nous entourent et nous influencent. Ces facteurs formateurs sont des forces puissantes qui nous guident et nous enseignent. Les choses que nos éducateurs et parents nous enseignent, les opinions et les idées que nous voyons et entendons dans les médias, la façon dont nos lois et nos normes sociales structurent notre monde - toutes ces choses (et bien d'autres) nous façonnent et nos valeurs culturelles. Le changement culturel n'est jamais rapide et les forces, idées et croyances - nouvelles et anciennes - influencent continuellement notre façon de voir le monde et de décider ce qui compte pour nous (nos valeurs fondamentales), ce que cela signifie dans nos vies personnelles et professionnelles (nos interprétations ), et comment nous agissons finalement (nos Comportements Observables).</w:t>
            </w:r>
          </w:p>
          <w:p w14:paraId="6FAE5AB1" w14:textId="77777777" w:rsidR="00AF7FB7" w:rsidRPr="00DE4C39" w:rsidRDefault="00AF7FB7" w:rsidP="00C80771">
            <w:pPr>
              <w:rPr>
                <w:sz w:val="26"/>
                <w:lang w:val="fr-FR"/>
              </w:rPr>
            </w:pPr>
          </w:p>
        </w:tc>
      </w:tr>
      <w:tr w:rsidR="00AF7FB7" w:rsidRPr="00DE4C39" w14:paraId="362D11EE" w14:textId="77777777" w:rsidTr="00AF7FB7">
        <w:tc>
          <w:tcPr>
            <w:tcW w:w="1413" w:type="dxa"/>
          </w:tcPr>
          <w:p w14:paraId="64EFFC06" w14:textId="77777777" w:rsidR="00AF7FB7" w:rsidRPr="00DE4C39" w:rsidRDefault="00AF7FB7" w:rsidP="00C80771">
            <w:pPr>
              <w:rPr>
                <w:sz w:val="40"/>
                <w:lang w:val="fr-FR"/>
              </w:rPr>
            </w:pPr>
          </w:p>
          <w:p w14:paraId="65A44CD7" w14:textId="77777777" w:rsidR="00AF6823" w:rsidRDefault="00AF6823" w:rsidP="00C80771">
            <w:pPr>
              <w:rPr>
                <w:sz w:val="40"/>
              </w:rPr>
            </w:pPr>
            <w:r>
              <w:rPr>
                <w:sz w:val="40"/>
              </w:rPr>
              <w:t>E</w:t>
            </w:r>
          </w:p>
        </w:tc>
        <w:tc>
          <w:tcPr>
            <w:tcW w:w="9043" w:type="dxa"/>
          </w:tcPr>
          <w:p w14:paraId="0AB92C91" w14:textId="77777777" w:rsidR="00DE4C39" w:rsidRPr="00DE4C39" w:rsidRDefault="00DE4C39" w:rsidP="00DE4C39">
            <w:pPr>
              <w:pStyle w:val="HTMLPreformatted"/>
              <w:shd w:val="clear" w:color="auto" w:fill="FFFFFF"/>
              <w:rPr>
                <w:rFonts w:ascii="inherit" w:hAnsi="inherit"/>
                <w:color w:val="212121"/>
                <w:sz w:val="26"/>
              </w:rPr>
            </w:pPr>
            <w:r w:rsidRPr="00DE4C39">
              <w:rPr>
                <w:rFonts w:ascii="inherit" w:hAnsi="inherit"/>
                <w:color w:val="212121"/>
                <w:sz w:val="26"/>
              </w:rPr>
              <w:t>Quand nous voyons un iceberg, la partie qui est visible au-dessus de l'eau n'est, en réalité, qu'un petit morceau d'un ensemble beaucoup plus grand. De même, les gens considèrent souvent la culture comme les nombreuses caractéristiques observables d'un groupe que nous pouvons * voir * avec nos yeux, que ce soit leur nourriture, leurs danses, leur musique, leurs arts ou leurs rituels d'accueil. La réalité, cependant, est que ceux-ci ne sont qu'une manifestation externe des composantes plus profondes et plus larges de la culture - les idées complexes et les préférences et priorités profondément ancrées connues sous le nom d'attitudes et de valeurs.</w:t>
            </w:r>
          </w:p>
          <w:p w14:paraId="7DB57A98" w14:textId="77777777" w:rsidR="00AF7FB7" w:rsidRPr="00DE4C39" w:rsidRDefault="00AF7FB7" w:rsidP="00AF7FB7">
            <w:pPr>
              <w:autoSpaceDE w:val="0"/>
              <w:autoSpaceDN w:val="0"/>
              <w:adjustRightInd w:val="0"/>
              <w:rPr>
                <w:rFonts w:asciiTheme="minorHAnsi" w:hAnsiTheme="minorHAnsi" w:cstheme="minorHAnsi"/>
                <w:sz w:val="26"/>
                <w:szCs w:val="28"/>
                <w:lang w:val="fr-FR"/>
              </w:rPr>
            </w:pPr>
          </w:p>
        </w:tc>
      </w:tr>
    </w:tbl>
    <w:p w14:paraId="7A15A2E9" w14:textId="77777777" w:rsidR="00C80771" w:rsidRPr="00DE4C39" w:rsidRDefault="00C80771" w:rsidP="00C80771">
      <w:pPr>
        <w:rPr>
          <w:lang w:val="fr-FR"/>
        </w:rPr>
      </w:pPr>
    </w:p>
    <w:p w14:paraId="2B17C17A" w14:textId="77777777" w:rsidR="00AF7FB7" w:rsidRPr="00DE4C39" w:rsidRDefault="00AF7FB7" w:rsidP="00C80771">
      <w:pPr>
        <w:rPr>
          <w:lang w:val="fr-FR"/>
        </w:rPr>
      </w:pPr>
    </w:p>
    <w:p w14:paraId="49663079" w14:textId="77777777" w:rsidR="00AF7FB7" w:rsidRPr="00DE4C39" w:rsidRDefault="00AF7FB7" w:rsidP="00C80771">
      <w:pPr>
        <w:rPr>
          <w:lang w:val="fr-FR"/>
        </w:rPr>
      </w:pPr>
    </w:p>
    <w:p w14:paraId="705E72E9" w14:textId="77777777" w:rsidR="00AF7FB7" w:rsidRPr="00DE4C39" w:rsidRDefault="00AF7FB7">
      <w:pPr>
        <w:autoSpaceDE w:val="0"/>
        <w:autoSpaceDN w:val="0"/>
        <w:adjustRightInd w:val="0"/>
        <w:rPr>
          <w:rFonts w:asciiTheme="minorHAnsi" w:hAnsiTheme="minorHAnsi" w:cstheme="minorHAnsi"/>
          <w:sz w:val="28"/>
          <w:szCs w:val="28"/>
          <w:lang w:val="fr-FR"/>
        </w:rPr>
      </w:pPr>
    </w:p>
    <w:sectPr w:rsidR="00AF7FB7" w:rsidRPr="00DE4C39" w:rsidSect="00C8077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8C649" w14:textId="77777777" w:rsidR="00824BFF" w:rsidRDefault="00824BFF" w:rsidP="0043178E">
      <w:r>
        <w:separator/>
      </w:r>
    </w:p>
  </w:endnote>
  <w:endnote w:type="continuationSeparator" w:id="0">
    <w:p w14:paraId="529051DF" w14:textId="77777777" w:rsidR="00824BFF" w:rsidRDefault="00824BFF" w:rsidP="004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71B6F" w14:textId="77777777" w:rsidR="0043178E" w:rsidRDefault="00431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305F" w14:textId="5E13D034" w:rsidR="0043178E" w:rsidRDefault="0043178E">
    <w:pPr>
      <w:pStyle w:val="Footer"/>
    </w:pPr>
    <w:r>
      <w:t>Unit 1_2 Developing Cultural Awareness</w:t>
    </w:r>
  </w:p>
  <w:p w14:paraId="3927334F" w14:textId="1D79A02B" w:rsidR="0043178E" w:rsidRDefault="0043178E">
    <w:pPr>
      <w:pStyle w:val="Footer"/>
    </w:pPr>
    <w:r>
      <w:t>Activity 1_2_3_Magazine_Article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8EBC" w14:textId="77777777" w:rsidR="0043178E" w:rsidRDefault="00431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881CE" w14:textId="77777777" w:rsidR="00824BFF" w:rsidRDefault="00824BFF" w:rsidP="0043178E">
      <w:r>
        <w:separator/>
      </w:r>
    </w:p>
  </w:footnote>
  <w:footnote w:type="continuationSeparator" w:id="0">
    <w:p w14:paraId="176F114C" w14:textId="77777777" w:rsidR="00824BFF" w:rsidRDefault="00824BFF" w:rsidP="0043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4B762" w14:textId="77777777" w:rsidR="0043178E" w:rsidRDefault="00431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33B0" w14:textId="77777777" w:rsidR="0043178E" w:rsidRDefault="00431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4F47" w14:textId="77777777" w:rsidR="0043178E" w:rsidRDefault="00431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71"/>
    <w:rsid w:val="0043178E"/>
    <w:rsid w:val="00534CC8"/>
    <w:rsid w:val="00763970"/>
    <w:rsid w:val="00824BFF"/>
    <w:rsid w:val="00AF0F6C"/>
    <w:rsid w:val="00AF6823"/>
    <w:rsid w:val="00AF7FB7"/>
    <w:rsid w:val="00C16A43"/>
    <w:rsid w:val="00C80771"/>
    <w:rsid w:val="00C8632C"/>
    <w:rsid w:val="00C958E0"/>
    <w:rsid w:val="00D00862"/>
    <w:rsid w:val="00DE4C39"/>
    <w:rsid w:val="00FA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B7"/>
    <w:rPr>
      <w:rFonts w:ascii="Segoe UI" w:hAnsi="Segoe UI" w:cs="Segoe UI"/>
      <w:sz w:val="18"/>
      <w:szCs w:val="18"/>
    </w:rPr>
  </w:style>
  <w:style w:type="paragraph" w:styleId="Header">
    <w:name w:val="header"/>
    <w:basedOn w:val="Normal"/>
    <w:link w:val="HeaderChar"/>
    <w:uiPriority w:val="99"/>
    <w:unhideWhenUsed/>
    <w:rsid w:val="0043178E"/>
    <w:pPr>
      <w:tabs>
        <w:tab w:val="center" w:pos="4513"/>
        <w:tab w:val="right" w:pos="9026"/>
      </w:tabs>
    </w:pPr>
  </w:style>
  <w:style w:type="character" w:customStyle="1" w:styleId="HeaderChar">
    <w:name w:val="Header Char"/>
    <w:basedOn w:val="DefaultParagraphFont"/>
    <w:link w:val="Header"/>
    <w:uiPriority w:val="99"/>
    <w:rsid w:val="0043178E"/>
  </w:style>
  <w:style w:type="paragraph" w:styleId="Footer">
    <w:name w:val="footer"/>
    <w:basedOn w:val="Normal"/>
    <w:link w:val="FooterChar"/>
    <w:uiPriority w:val="99"/>
    <w:unhideWhenUsed/>
    <w:rsid w:val="0043178E"/>
    <w:pPr>
      <w:tabs>
        <w:tab w:val="center" w:pos="4513"/>
        <w:tab w:val="right" w:pos="9026"/>
      </w:tabs>
    </w:pPr>
  </w:style>
  <w:style w:type="character" w:customStyle="1" w:styleId="FooterChar">
    <w:name w:val="Footer Char"/>
    <w:basedOn w:val="DefaultParagraphFont"/>
    <w:link w:val="Footer"/>
    <w:uiPriority w:val="99"/>
    <w:rsid w:val="0043178E"/>
  </w:style>
  <w:style w:type="paragraph" w:styleId="HTMLPreformatted">
    <w:name w:val="HTML Preformatted"/>
    <w:basedOn w:val="Normal"/>
    <w:link w:val="HTMLPreformattedChar"/>
    <w:uiPriority w:val="99"/>
    <w:semiHidden/>
    <w:unhideWhenUsed/>
    <w:rsid w:val="00DE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DE4C3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B7"/>
    <w:rPr>
      <w:rFonts w:ascii="Segoe UI" w:hAnsi="Segoe UI" w:cs="Segoe UI"/>
      <w:sz w:val="18"/>
      <w:szCs w:val="18"/>
    </w:rPr>
  </w:style>
  <w:style w:type="paragraph" w:styleId="Header">
    <w:name w:val="header"/>
    <w:basedOn w:val="Normal"/>
    <w:link w:val="HeaderChar"/>
    <w:uiPriority w:val="99"/>
    <w:unhideWhenUsed/>
    <w:rsid w:val="0043178E"/>
    <w:pPr>
      <w:tabs>
        <w:tab w:val="center" w:pos="4513"/>
        <w:tab w:val="right" w:pos="9026"/>
      </w:tabs>
    </w:pPr>
  </w:style>
  <w:style w:type="character" w:customStyle="1" w:styleId="HeaderChar">
    <w:name w:val="Header Char"/>
    <w:basedOn w:val="DefaultParagraphFont"/>
    <w:link w:val="Header"/>
    <w:uiPriority w:val="99"/>
    <w:rsid w:val="0043178E"/>
  </w:style>
  <w:style w:type="paragraph" w:styleId="Footer">
    <w:name w:val="footer"/>
    <w:basedOn w:val="Normal"/>
    <w:link w:val="FooterChar"/>
    <w:uiPriority w:val="99"/>
    <w:unhideWhenUsed/>
    <w:rsid w:val="0043178E"/>
    <w:pPr>
      <w:tabs>
        <w:tab w:val="center" w:pos="4513"/>
        <w:tab w:val="right" w:pos="9026"/>
      </w:tabs>
    </w:pPr>
  </w:style>
  <w:style w:type="character" w:customStyle="1" w:styleId="FooterChar">
    <w:name w:val="Footer Char"/>
    <w:basedOn w:val="DefaultParagraphFont"/>
    <w:link w:val="Footer"/>
    <w:uiPriority w:val="99"/>
    <w:rsid w:val="0043178E"/>
  </w:style>
  <w:style w:type="paragraph" w:styleId="HTMLPreformatted">
    <w:name w:val="HTML Preformatted"/>
    <w:basedOn w:val="Normal"/>
    <w:link w:val="HTMLPreformattedChar"/>
    <w:uiPriority w:val="99"/>
    <w:semiHidden/>
    <w:unhideWhenUsed/>
    <w:rsid w:val="00DE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DE4C3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4947">
      <w:bodyDiv w:val="1"/>
      <w:marLeft w:val="0"/>
      <w:marRight w:val="0"/>
      <w:marTop w:val="0"/>
      <w:marBottom w:val="0"/>
      <w:divBdr>
        <w:top w:val="none" w:sz="0" w:space="0" w:color="auto"/>
        <w:left w:val="none" w:sz="0" w:space="0" w:color="auto"/>
        <w:bottom w:val="none" w:sz="0" w:space="0" w:color="auto"/>
        <w:right w:val="none" w:sz="0" w:space="0" w:color="auto"/>
      </w:divBdr>
    </w:div>
    <w:div w:id="238364910">
      <w:bodyDiv w:val="1"/>
      <w:marLeft w:val="0"/>
      <w:marRight w:val="0"/>
      <w:marTop w:val="0"/>
      <w:marBottom w:val="0"/>
      <w:divBdr>
        <w:top w:val="none" w:sz="0" w:space="0" w:color="auto"/>
        <w:left w:val="none" w:sz="0" w:space="0" w:color="auto"/>
        <w:bottom w:val="none" w:sz="0" w:space="0" w:color="auto"/>
        <w:right w:val="none" w:sz="0" w:space="0" w:color="auto"/>
      </w:divBdr>
    </w:div>
    <w:div w:id="1162043563">
      <w:bodyDiv w:val="1"/>
      <w:marLeft w:val="0"/>
      <w:marRight w:val="0"/>
      <w:marTop w:val="0"/>
      <w:marBottom w:val="0"/>
      <w:divBdr>
        <w:top w:val="none" w:sz="0" w:space="0" w:color="auto"/>
        <w:left w:val="none" w:sz="0" w:space="0" w:color="auto"/>
        <w:bottom w:val="none" w:sz="0" w:space="0" w:color="auto"/>
        <w:right w:val="none" w:sz="0" w:space="0" w:color="auto"/>
      </w:divBdr>
    </w:div>
    <w:div w:id="1290626559">
      <w:bodyDiv w:val="1"/>
      <w:marLeft w:val="0"/>
      <w:marRight w:val="0"/>
      <w:marTop w:val="0"/>
      <w:marBottom w:val="0"/>
      <w:divBdr>
        <w:top w:val="none" w:sz="0" w:space="0" w:color="auto"/>
        <w:left w:val="none" w:sz="0" w:space="0" w:color="auto"/>
        <w:bottom w:val="none" w:sz="0" w:space="0" w:color="auto"/>
        <w:right w:val="none" w:sz="0" w:space="0" w:color="auto"/>
      </w:divBdr>
    </w:div>
    <w:div w:id="13848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Reception</cp:lastModifiedBy>
  <cp:revision>5</cp:revision>
  <cp:lastPrinted>2017-11-03T20:40:00Z</cp:lastPrinted>
  <dcterms:created xsi:type="dcterms:W3CDTF">2018-07-23T12:16:00Z</dcterms:created>
  <dcterms:modified xsi:type="dcterms:W3CDTF">2018-11-07T10:10:00Z</dcterms:modified>
</cp:coreProperties>
</file>